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B87D7" w14:textId="77777777" w:rsidR="007F285C" w:rsidRDefault="007F285C" w:rsidP="007F285C">
      <w:pPr>
        <w:ind w:left="1560"/>
        <w:jc w:val="both"/>
        <w:rPr>
          <w:rFonts w:ascii="Arial" w:hAnsi="Arial" w:cs="Arial"/>
          <w:b/>
          <w:bCs/>
          <w:color w:val="000000" w:themeColor="text1"/>
          <w:sz w:val="20"/>
          <w:szCs w:val="20"/>
          <w:lang w:val="en-US"/>
        </w:rPr>
      </w:pPr>
    </w:p>
    <w:p w14:paraId="09189E33" w14:textId="77777777" w:rsidR="0016013B" w:rsidRDefault="00125865" w:rsidP="0016013B">
      <w:pPr>
        <w:ind w:left="1560"/>
        <w:jc w:val="both"/>
        <w:rPr>
          <w:rFonts w:ascii="Arial" w:hAnsi="Arial" w:cs="Arial"/>
          <w:b/>
          <w:bCs/>
          <w:color w:val="000000" w:themeColor="text1"/>
          <w:sz w:val="20"/>
          <w:szCs w:val="20"/>
          <w:lang w:val="en-US"/>
        </w:rPr>
      </w:pPr>
      <w:r w:rsidRPr="00E9506A">
        <w:rPr>
          <w:rFonts w:ascii="Arial" w:hAnsi="Arial" w:cs="Arial"/>
          <w:b/>
          <w:bCs/>
          <w:color w:val="000000" w:themeColor="text1"/>
          <w:sz w:val="20"/>
          <w:szCs w:val="20"/>
          <w:lang w:val="en-US"/>
        </w:rPr>
        <w:t>GARAGE MUSEUM OF CONTEMPORARY ART PRESENTS:</w:t>
      </w:r>
    </w:p>
    <w:p w14:paraId="3AA0DF8D" w14:textId="7BD6EF1E" w:rsidR="00E9506A" w:rsidRPr="0016013B" w:rsidRDefault="0016013B" w:rsidP="0016013B">
      <w:pPr>
        <w:ind w:left="1560"/>
        <w:jc w:val="both"/>
        <w:rPr>
          <w:rFonts w:ascii="Arial" w:hAnsi="Arial" w:cs="Arial"/>
          <w:b/>
          <w:bCs/>
          <w:color w:val="000000" w:themeColor="text1"/>
          <w:sz w:val="20"/>
          <w:szCs w:val="20"/>
          <w:lang w:val="en-US"/>
        </w:rPr>
      </w:pPr>
      <w:r w:rsidRPr="0016013B">
        <w:rPr>
          <w:rFonts w:ascii="Arial" w:hAnsi="Arial" w:cs="Arial"/>
          <w:b/>
          <w:bCs/>
          <w:sz w:val="20"/>
          <w:szCs w:val="20"/>
          <w:lang w:val="en-US"/>
        </w:rPr>
        <w:t>PAWE</w:t>
      </w:r>
      <w:r w:rsidR="00A67FAD">
        <w:rPr>
          <w:rFonts w:ascii="Arial" w:hAnsi="Arial" w:cs="Arial"/>
          <w:b/>
          <w:bCs/>
          <w:sz w:val="20"/>
          <w:szCs w:val="20"/>
          <w:lang w:val="en-US"/>
        </w:rPr>
        <w:t>L</w:t>
      </w:r>
      <w:r w:rsidRPr="0016013B">
        <w:rPr>
          <w:rFonts w:ascii="Arial" w:hAnsi="Arial" w:cs="Arial"/>
          <w:b/>
          <w:bCs/>
          <w:sz w:val="20"/>
          <w:szCs w:val="20"/>
          <w:lang w:val="en-US"/>
        </w:rPr>
        <w:t xml:space="preserve"> ALTHAMER.</w:t>
      </w:r>
      <w:r w:rsidRPr="0016013B">
        <w:rPr>
          <w:rFonts w:ascii="Arial" w:hAnsi="Arial" w:cs="Arial"/>
          <w:b/>
          <w:bCs/>
          <w:i/>
          <w:sz w:val="20"/>
          <w:szCs w:val="20"/>
          <w:lang w:val="en-US"/>
        </w:rPr>
        <w:t xml:space="preserve"> SILENCE</w:t>
      </w:r>
    </w:p>
    <w:p w14:paraId="2D42B884" w14:textId="77777777" w:rsidR="00E9506A" w:rsidRPr="00E9506A" w:rsidRDefault="00E9506A" w:rsidP="00E9506A">
      <w:pPr>
        <w:ind w:left="1560" w:firstLine="142"/>
        <w:rPr>
          <w:rFonts w:ascii="Arial" w:hAnsi="Arial" w:cs="Arial"/>
          <w:sz w:val="20"/>
          <w:szCs w:val="20"/>
          <w:lang w:val="en-US"/>
        </w:rPr>
      </w:pPr>
    </w:p>
    <w:p w14:paraId="73AD6449" w14:textId="51D8A112" w:rsidR="00E9506A" w:rsidRPr="007F285C" w:rsidRDefault="00E9506A" w:rsidP="00E9506A">
      <w:pPr>
        <w:ind w:left="1560"/>
        <w:rPr>
          <w:rFonts w:ascii="Arial" w:hAnsi="Arial" w:cs="Arial"/>
          <w:i/>
          <w:iCs/>
          <w:sz w:val="20"/>
          <w:szCs w:val="20"/>
          <w:lang w:val="en-US"/>
        </w:rPr>
      </w:pPr>
      <w:r w:rsidRPr="007F285C">
        <w:rPr>
          <w:rFonts w:ascii="Arial" w:hAnsi="Arial" w:cs="Arial"/>
          <w:i/>
          <w:iCs/>
          <w:sz w:val="20"/>
          <w:szCs w:val="20"/>
          <w:lang w:val="en-GB"/>
        </w:rPr>
        <w:t>J</w:t>
      </w:r>
      <w:proofErr w:type="spellStart"/>
      <w:r w:rsidRPr="007F285C">
        <w:rPr>
          <w:rFonts w:ascii="Arial" w:hAnsi="Arial" w:cs="Arial"/>
          <w:i/>
          <w:iCs/>
          <w:sz w:val="20"/>
          <w:szCs w:val="20"/>
          <w:lang w:val="en-US"/>
        </w:rPr>
        <w:t>une</w:t>
      </w:r>
      <w:proofErr w:type="spellEnd"/>
      <w:r w:rsidRPr="007F285C">
        <w:rPr>
          <w:rFonts w:ascii="Arial" w:hAnsi="Arial" w:cs="Arial"/>
          <w:i/>
          <w:iCs/>
          <w:sz w:val="20"/>
          <w:szCs w:val="20"/>
          <w:lang w:val="en-US"/>
        </w:rPr>
        <w:t xml:space="preserve"> 1–September 30, 2021</w:t>
      </w:r>
    </w:p>
    <w:p w14:paraId="0FCA3C6C" w14:textId="77777777" w:rsidR="007F285C" w:rsidRPr="007F285C" w:rsidRDefault="007F285C" w:rsidP="007F285C">
      <w:pPr>
        <w:ind w:left="1560"/>
        <w:rPr>
          <w:rFonts w:ascii="Arial" w:hAnsi="Arial" w:cs="Arial"/>
          <w:i/>
          <w:iCs/>
          <w:sz w:val="20"/>
          <w:szCs w:val="20"/>
          <w:lang w:val="en-US"/>
        </w:rPr>
      </w:pPr>
      <w:r w:rsidRPr="007F285C">
        <w:rPr>
          <w:rFonts w:ascii="Arial" w:hAnsi="Arial" w:cs="Arial"/>
          <w:i/>
          <w:iCs/>
          <w:sz w:val="20"/>
          <w:szCs w:val="20"/>
          <w:lang w:val="en-US"/>
        </w:rPr>
        <w:t>Garage Square</w:t>
      </w:r>
    </w:p>
    <w:p w14:paraId="7EA80B66" w14:textId="77777777" w:rsidR="007F285C" w:rsidRPr="00E9506A" w:rsidRDefault="007F285C" w:rsidP="00E9506A">
      <w:pPr>
        <w:ind w:left="1560"/>
        <w:rPr>
          <w:rFonts w:ascii="Arial" w:hAnsi="Arial" w:cs="Arial"/>
          <w:sz w:val="20"/>
          <w:szCs w:val="20"/>
          <w:lang w:val="en-US"/>
        </w:rPr>
      </w:pPr>
    </w:p>
    <w:p w14:paraId="5DED3788" w14:textId="77777777" w:rsidR="00E9506A" w:rsidRPr="00E9506A" w:rsidRDefault="00E9506A" w:rsidP="00E9506A">
      <w:pPr>
        <w:ind w:left="1560" w:firstLine="142"/>
        <w:rPr>
          <w:rFonts w:ascii="Arial" w:hAnsi="Arial" w:cs="Arial"/>
          <w:sz w:val="20"/>
          <w:szCs w:val="20"/>
          <w:lang w:val="en-US"/>
        </w:rPr>
      </w:pPr>
    </w:p>
    <w:p w14:paraId="707855B6" w14:textId="77777777" w:rsidR="00E9506A" w:rsidRPr="00E9506A" w:rsidRDefault="00E9506A" w:rsidP="007F285C">
      <w:pPr>
        <w:ind w:left="1560"/>
        <w:jc w:val="both"/>
        <w:rPr>
          <w:rFonts w:ascii="Arial" w:hAnsi="Arial" w:cs="Arial"/>
          <w:sz w:val="20"/>
          <w:szCs w:val="20"/>
          <w:lang w:val="en-US"/>
        </w:rPr>
      </w:pPr>
      <w:r w:rsidRPr="00E9506A">
        <w:rPr>
          <w:rFonts w:ascii="Arial" w:hAnsi="Arial" w:cs="Arial"/>
          <w:sz w:val="20"/>
          <w:szCs w:val="20"/>
          <w:lang w:val="en-US"/>
        </w:rPr>
        <w:t xml:space="preserve">The spatial installation </w:t>
      </w:r>
      <w:r w:rsidRPr="00E9506A">
        <w:rPr>
          <w:rFonts w:ascii="Arial" w:hAnsi="Arial" w:cs="Arial"/>
          <w:i/>
          <w:sz w:val="20"/>
          <w:szCs w:val="20"/>
          <w:lang w:val="en-US"/>
        </w:rPr>
        <w:t>Silence</w:t>
      </w:r>
      <w:r w:rsidRPr="00E9506A">
        <w:rPr>
          <w:rFonts w:ascii="Arial" w:hAnsi="Arial" w:cs="Arial"/>
          <w:sz w:val="20"/>
          <w:szCs w:val="20"/>
          <w:lang w:val="en-US"/>
        </w:rPr>
        <w:t xml:space="preserve"> by Polish artist </w:t>
      </w:r>
      <w:proofErr w:type="spellStart"/>
      <w:r w:rsidRPr="00E9506A">
        <w:rPr>
          <w:rFonts w:ascii="Arial" w:hAnsi="Arial" w:cs="Arial"/>
          <w:sz w:val="20"/>
          <w:szCs w:val="20"/>
          <w:lang w:val="en-US"/>
        </w:rPr>
        <w:t>Paweł</w:t>
      </w:r>
      <w:proofErr w:type="spellEnd"/>
      <w:r w:rsidRPr="00E9506A">
        <w:rPr>
          <w:rFonts w:ascii="Arial" w:hAnsi="Arial" w:cs="Arial"/>
          <w:sz w:val="20"/>
          <w:szCs w:val="20"/>
          <w:lang w:val="en-US"/>
        </w:rPr>
        <w:t xml:space="preserve"> </w:t>
      </w:r>
      <w:proofErr w:type="spellStart"/>
      <w:r w:rsidRPr="00E9506A">
        <w:rPr>
          <w:rFonts w:ascii="Arial" w:hAnsi="Arial" w:cs="Arial"/>
          <w:sz w:val="20"/>
          <w:szCs w:val="20"/>
          <w:lang w:val="en-US"/>
        </w:rPr>
        <w:t>Althamer</w:t>
      </w:r>
      <w:proofErr w:type="spellEnd"/>
      <w:r w:rsidRPr="00E9506A">
        <w:rPr>
          <w:rFonts w:ascii="Arial" w:hAnsi="Arial" w:cs="Arial"/>
          <w:sz w:val="20"/>
          <w:szCs w:val="20"/>
          <w:lang w:val="en-US"/>
        </w:rPr>
        <w:t xml:space="preserve"> is </w:t>
      </w:r>
      <w:r w:rsidRPr="00E9506A">
        <w:rPr>
          <w:rFonts w:ascii="Arial" w:hAnsi="Arial" w:cs="Arial"/>
          <w:sz w:val="20"/>
          <w:szCs w:val="20"/>
          <w:lang w:val="en-GB"/>
        </w:rPr>
        <w:t>a garden for meditation</w:t>
      </w:r>
      <w:r w:rsidRPr="00E9506A">
        <w:rPr>
          <w:rFonts w:ascii="Arial" w:hAnsi="Arial" w:cs="Arial"/>
          <w:sz w:val="20"/>
          <w:szCs w:val="20"/>
          <w:lang w:val="en-US"/>
        </w:rPr>
        <w:t xml:space="preserve"> built in the square in front of Garage Museum of Contemporary Art. </w:t>
      </w:r>
    </w:p>
    <w:p w14:paraId="537D2A3E" w14:textId="77777777" w:rsidR="00E9506A" w:rsidRPr="00E9506A" w:rsidRDefault="00E9506A" w:rsidP="007F285C">
      <w:pPr>
        <w:ind w:left="1560" w:firstLine="142"/>
        <w:jc w:val="both"/>
        <w:rPr>
          <w:rFonts w:ascii="Arial" w:hAnsi="Arial" w:cs="Arial"/>
          <w:sz w:val="20"/>
          <w:szCs w:val="20"/>
          <w:lang w:val="en-US"/>
        </w:rPr>
      </w:pPr>
    </w:p>
    <w:p w14:paraId="03CA6192" w14:textId="77777777" w:rsidR="00E9506A" w:rsidRPr="00E9506A" w:rsidRDefault="00E9506A" w:rsidP="007F285C">
      <w:pPr>
        <w:ind w:left="1560"/>
        <w:jc w:val="both"/>
        <w:rPr>
          <w:rFonts w:ascii="Arial" w:hAnsi="Arial" w:cs="Arial"/>
          <w:sz w:val="20"/>
          <w:szCs w:val="20"/>
          <w:lang w:val="en-US"/>
        </w:rPr>
      </w:pPr>
      <w:r w:rsidRPr="00E9506A">
        <w:rPr>
          <w:rFonts w:ascii="Arial" w:hAnsi="Arial" w:cs="Arial"/>
          <w:sz w:val="20"/>
          <w:szCs w:val="20"/>
          <w:lang w:val="en-US"/>
        </w:rPr>
        <w:t xml:space="preserve">To Althamer, each element of the garden—be it a fallen tree or a </w:t>
      </w:r>
      <w:r w:rsidRPr="00E9506A">
        <w:rPr>
          <w:rFonts w:ascii="Arial" w:hAnsi="Arial" w:cs="Arial"/>
          <w:sz w:val="20"/>
          <w:szCs w:val="20"/>
          <w:lang w:val="en-GB"/>
        </w:rPr>
        <w:t>particular deciduous</w:t>
      </w:r>
      <w:r w:rsidRPr="00E9506A">
        <w:rPr>
          <w:rFonts w:ascii="Arial" w:hAnsi="Arial" w:cs="Arial"/>
          <w:sz w:val="20"/>
          <w:szCs w:val="20"/>
          <w:lang w:val="en-US"/>
        </w:rPr>
        <w:t xml:space="preserve"> bush—is a hidden quote, while the composition as a whole is a unique environment where the restless city dweller of today can alter the regime of time, as if transported to a picturesque space in a past era, where the rhythm and pace of life were not by default accelerated to the limit. </w:t>
      </w:r>
      <w:r w:rsidRPr="00E9506A">
        <w:rPr>
          <w:rFonts w:ascii="Arial" w:hAnsi="Arial" w:cs="Arial"/>
          <w:iCs/>
          <w:sz w:val="20"/>
          <w:szCs w:val="20"/>
          <w:lang w:val="en-US"/>
        </w:rPr>
        <w:t>A</w:t>
      </w:r>
      <w:r w:rsidRPr="00E9506A">
        <w:rPr>
          <w:rFonts w:ascii="Arial" w:hAnsi="Arial" w:cs="Arial"/>
          <w:sz w:val="20"/>
          <w:szCs w:val="20"/>
          <w:lang w:val="en-US"/>
        </w:rPr>
        <w:t xml:space="preserve">ccording to Althamer, </w:t>
      </w:r>
      <w:r w:rsidRPr="00E9506A">
        <w:rPr>
          <w:rFonts w:ascii="Arial" w:hAnsi="Arial" w:cs="Arial"/>
          <w:i/>
          <w:iCs/>
          <w:sz w:val="20"/>
          <w:szCs w:val="20"/>
          <w:lang w:val="en-US"/>
        </w:rPr>
        <w:t xml:space="preserve">Silence </w:t>
      </w:r>
      <w:r w:rsidRPr="00E9506A">
        <w:rPr>
          <w:rFonts w:ascii="Arial" w:hAnsi="Arial" w:cs="Arial"/>
          <w:sz w:val="20"/>
          <w:szCs w:val="20"/>
          <w:lang w:val="en-US"/>
        </w:rPr>
        <w:t xml:space="preserve">is </w:t>
      </w:r>
      <w:r w:rsidRPr="00E9506A">
        <w:rPr>
          <w:rFonts w:ascii="Arial" w:hAnsi="Arial" w:cs="Arial"/>
          <w:sz w:val="20"/>
          <w:szCs w:val="20"/>
          <w:lang w:val="en-GB"/>
        </w:rPr>
        <w:t>a</w:t>
      </w:r>
      <w:r w:rsidRPr="00E9506A">
        <w:rPr>
          <w:rFonts w:ascii="Arial" w:hAnsi="Arial" w:cs="Arial"/>
          <w:sz w:val="20"/>
          <w:szCs w:val="20"/>
          <w:lang w:val="en-US"/>
        </w:rPr>
        <w:t xml:space="preserve"> space where everything happens here and now. It is only in such a space that we can truly find time for ourselves.  </w:t>
      </w:r>
    </w:p>
    <w:p w14:paraId="060DD7BD" w14:textId="77777777" w:rsidR="00E9506A" w:rsidRPr="00E9506A" w:rsidRDefault="00E9506A" w:rsidP="007F285C">
      <w:pPr>
        <w:ind w:left="1560" w:firstLine="142"/>
        <w:jc w:val="both"/>
        <w:rPr>
          <w:rFonts w:ascii="Arial" w:hAnsi="Arial" w:cs="Arial"/>
          <w:sz w:val="20"/>
          <w:szCs w:val="20"/>
          <w:lang w:val="en-US"/>
        </w:rPr>
      </w:pPr>
    </w:p>
    <w:p w14:paraId="5C1A1BE4" w14:textId="77777777" w:rsidR="00E9506A" w:rsidRPr="00E9506A" w:rsidRDefault="00E9506A" w:rsidP="007F285C">
      <w:pPr>
        <w:ind w:left="1560"/>
        <w:jc w:val="both"/>
        <w:rPr>
          <w:rFonts w:ascii="Arial" w:hAnsi="Arial" w:cs="Arial"/>
          <w:sz w:val="20"/>
          <w:szCs w:val="20"/>
          <w:lang w:val="en-US"/>
        </w:rPr>
      </w:pPr>
      <w:r w:rsidRPr="00E9506A">
        <w:rPr>
          <w:rFonts w:ascii="Arial" w:hAnsi="Arial" w:cs="Arial"/>
          <w:sz w:val="20"/>
          <w:szCs w:val="20"/>
          <w:lang w:val="en-US"/>
        </w:rPr>
        <w:t xml:space="preserve">Working with the community of people with disabilities, </w:t>
      </w:r>
      <w:r w:rsidRPr="00E9506A">
        <w:rPr>
          <w:rFonts w:ascii="Arial" w:hAnsi="Arial" w:cs="Arial"/>
          <w:sz w:val="20"/>
          <w:szCs w:val="20"/>
          <w:lang w:val="en-GB"/>
        </w:rPr>
        <w:t>with whom he organizes regular sculpture and drawing workshops</w:t>
      </w:r>
      <w:r w:rsidRPr="00E9506A">
        <w:rPr>
          <w:rFonts w:ascii="Arial" w:hAnsi="Arial" w:cs="Arial"/>
          <w:sz w:val="20"/>
          <w:szCs w:val="20"/>
          <w:lang w:val="en-US"/>
        </w:rPr>
        <w:t xml:space="preserve">, has been an important part of Althamer’s practice since 1993. For the artist, this special kind of collaborative authorship represents the therapeutic power of art in action, as well as art’s ability to socialize individuals whose life is otherwise almost invisible to society. For </w:t>
      </w:r>
      <w:r w:rsidRPr="00E9506A">
        <w:rPr>
          <w:rFonts w:ascii="Arial" w:hAnsi="Arial" w:cs="Arial"/>
          <w:i/>
          <w:sz w:val="20"/>
          <w:szCs w:val="20"/>
          <w:lang w:val="en-US"/>
        </w:rPr>
        <w:t>Silence</w:t>
      </w:r>
      <w:r w:rsidRPr="00E9506A">
        <w:rPr>
          <w:rFonts w:ascii="Arial" w:hAnsi="Arial" w:cs="Arial"/>
          <w:sz w:val="20"/>
          <w:szCs w:val="20"/>
          <w:lang w:val="en-US"/>
        </w:rPr>
        <w:t xml:space="preserve">, Althamer collaborated with local specialists in working with people with disabilities to create a number of meditations and spiritual and physical practices accessible to </w:t>
      </w:r>
      <w:r w:rsidRPr="00E9506A">
        <w:rPr>
          <w:rFonts w:ascii="Arial" w:hAnsi="Arial" w:cs="Arial"/>
          <w:sz w:val="20"/>
          <w:szCs w:val="20"/>
          <w:lang w:val="en-GB"/>
        </w:rPr>
        <w:t>everyone</w:t>
      </w:r>
      <w:r w:rsidRPr="00E9506A">
        <w:rPr>
          <w:rFonts w:ascii="Arial" w:hAnsi="Arial" w:cs="Arial"/>
          <w:sz w:val="20"/>
          <w:szCs w:val="20"/>
          <w:lang w:val="en-US"/>
        </w:rPr>
        <w:t xml:space="preserve">, which take place in the garden at specific times. The garden meditations are based on the principle of audio description (a type of narration used to convey visual information to the blind) and require objective and non-judgmental description of objects and the space, which allows us to experience a reality that seems obvious in a different way.  </w:t>
      </w:r>
      <w:r w:rsidRPr="00E9506A">
        <w:rPr>
          <w:rFonts w:ascii="Arial" w:hAnsi="Arial" w:cs="Arial"/>
          <w:sz w:val="20"/>
          <w:szCs w:val="20"/>
          <w:lang w:val="en-GB"/>
        </w:rPr>
        <w:t>Another featured practice, the</w:t>
      </w:r>
      <w:r w:rsidRPr="00E9506A">
        <w:rPr>
          <w:rFonts w:ascii="Arial" w:hAnsi="Arial" w:cs="Arial"/>
          <w:sz w:val="20"/>
          <w:szCs w:val="20"/>
          <w:lang w:val="en-US"/>
        </w:rPr>
        <w:t xml:space="preserve"> yoga of vibrations, works with a kind of concentration aided not by music but by vibrations created using instruments such as singing bowls or tuning forks.</w:t>
      </w:r>
    </w:p>
    <w:p w14:paraId="70ACD670" w14:textId="77777777" w:rsidR="00E9506A" w:rsidRPr="00E9506A" w:rsidRDefault="00E9506A" w:rsidP="007F285C">
      <w:pPr>
        <w:ind w:left="1560" w:firstLine="142"/>
        <w:jc w:val="both"/>
        <w:rPr>
          <w:rFonts w:ascii="Arial" w:hAnsi="Arial" w:cs="Arial"/>
          <w:sz w:val="20"/>
          <w:szCs w:val="20"/>
          <w:lang w:val="en-US"/>
        </w:rPr>
      </w:pPr>
    </w:p>
    <w:p w14:paraId="31AB7402" w14:textId="77777777" w:rsidR="00E9506A" w:rsidRPr="006F496F" w:rsidRDefault="00E9506A" w:rsidP="007F285C">
      <w:pPr>
        <w:ind w:left="1560"/>
        <w:jc w:val="both"/>
        <w:rPr>
          <w:rFonts w:ascii="Arial" w:hAnsi="Arial" w:cs="Arial"/>
          <w:sz w:val="20"/>
          <w:szCs w:val="20"/>
          <w:lang w:val="en-US"/>
        </w:rPr>
      </w:pPr>
      <w:r w:rsidRPr="00E9506A">
        <w:rPr>
          <w:rFonts w:ascii="Arial" w:hAnsi="Arial" w:cs="Arial"/>
          <w:sz w:val="20"/>
          <w:szCs w:val="20"/>
          <w:lang w:val="en-US"/>
        </w:rPr>
        <w:t xml:space="preserve">The project includes a series of performative events </w:t>
      </w:r>
      <w:r w:rsidRPr="00E9506A">
        <w:rPr>
          <w:rFonts w:ascii="Arial" w:hAnsi="Arial" w:cs="Arial"/>
          <w:sz w:val="20"/>
          <w:szCs w:val="20"/>
          <w:lang w:val="en-GB"/>
        </w:rPr>
        <w:t>with</w:t>
      </w:r>
      <w:r w:rsidRPr="00E9506A">
        <w:rPr>
          <w:rFonts w:ascii="Arial" w:hAnsi="Arial" w:cs="Arial"/>
          <w:sz w:val="20"/>
          <w:szCs w:val="20"/>
          <w:lang w:val="en-US"/>
        </w:rPr>
        <w:t xml:space="preserve">in the installation, which modulate its “silence” in various ways. Althamer’s long-standing interest in folk art and street musicians inspired his collaboration with the Russian band </w:t>
      </w:r>
      <w:proofErr w:type="spellStart"/>
      <w:r w:rsidRPr="00E9506A">
        <w:rPr>
          <w:rFonts w:ascii="Arial" w:hAnsi="Arial" w:cs="Arial"/>
          <w:sz w:val="20"/>
          <w:szCs w:val="20"/>
          <w:lang w:val="en-US"/>
        </w:rPr>
        <w:t>Doros</w:t>
      </w:r>
      <w:proofErr w:type="spellEnd"/>
      <w:r w:rsidRPr="00E9506A">
        <w:rPr>
          <w:rFonts w:ascii="Arial" w:hAnsi="Arial" w:cs="Arial"/>
          <w:sz w:val="20"/>
          <w:szCs w:val="20"/>
          <w:lang w:val="en-US"/>
        </w:rPr>
        <w:t xml:space="preserve">, who continue the Russian singing tradition and specialize in compositions of the 18th and 19th centuries. He has also created a meditative performance in collaboration with Bolshoi Theater performers. </w:t>
      </w:r>
    </w:p>
    <w:p w14:paraId="1DE352C8" w14:textId="77777777" w:rsidR="006F496F" w:rsidRPr="00795B25" w:rsidRDefault="006F496F" w:rsidP="007F285C">
      <w:pPr>
        <w:ind w:left="1560"/>
        <w:jc w:val="both"/>
        <w:rPr>
          <w:rFonts w:ascii="Arial" w:hAnsi="Arial" w:cs="Arial"/>
          <w:sz w:val="20"/>
          <w:szCs w:val="20"/>
          <w:lang w:val="en-US"/>
        </w:rPr>
      </w:pPr>
    </w:p>
    <w:p w14:paraId="3FFDA77D" w14:textId="5293B2E0" w:rsidR="006F496F" w:rsidRPr="006F496F" w:rsidRDefault="00795B25" w:rsidP="006F496F">
      <w:pPr>
        <w:ind w:left="1560"/>
        <w:jc w:val="both"/>
        <w:rPr>
          <w:rFonts w:ascii="Arial" w:hAnsi="Arial" w:cs="Arial"/>
          <w:sz w:val="20"/>
          <w:szCs w:val="20"/>
          <w:lang w:val="en-US"/>
        </w:rPr>
      </w:pPr>
      <w:r w:rsidRPr="00795B25">
        <w:rPr>
          <w:rFonts w:ascii="Arial" w:hAnsi="Arial" w:cs="Arial"/>
          <w:sz w:val="20"/>
          <w:szCs w:val="20"/>
          <w:lang w:val="en-US"/>
        </w:rPr>
        <w:t>The installation has been created together with MOX landscape architecture and with the support of PANGAIA.</w:t>
      </w:r>
    </w:p>
    <w:p w14:paraId="010F3683" w14:textId="77777777" w:rsidR="006F496F" w:rsidRPr="006F496F" w:rsidRDefault="006F496F" w:rsidP="006F496F">
      <w:pPr>
        <w:ind w:left="1560"/>
        <w:jc w:val="both"/>
        <w:rPr>
          <w:rFonts w:ascii="Arial" w:hAnsi="Arial" w:cs="Arial"/>
          <w:sz w:val="20"/>
          <w:szCs w:val="20"/>
          <w:lang w:val="en-US"/>
        </w:rPr>
      </w:pPr>
    </w:p>
    <w:p w14:paraId="198E4B2B" w14:textId="77777777" w:rsidR="00E9506A" w:rsidRPr="00E9506A" w:rsidRDefault="00E9506A" w:rsidP="007F285C">
      <w:pPr>
        <w:ind w:left="1560" w:firstLine="142"/>
        <w:jc w:val="both"/>
        <w:rPr>
          <w:rFonts w:ascii="Arial" w:hAnsi="Arial" w:cs="Arial"/>
          <w:sz w:val="20"/>
          <w:szCs w:val="20"/>
          <w:lang w:val="en-US"/>
        </w:rPr>
      </w:pPr>
    </w:p>
    <w:p w14:paraId="02E66D51" w14:textId="77777777" w:rsidR="00E9506A" w:rsidRPr="00E9506A" w:rsidRDefault="00E9506A" w:rsidP="007F285C">
      <w:pPr>
        <w:ind w:left="1560"/>
        <w:jc w:val="both"/>
        <w:rPr>
          <w:rFonts w:ascii="Arial" w:hAnsi="Arial" w:cs="Arial"/>
          <w:i/>
          <w:sz w:val="20"/>
          <w:szCs w:val="20"/>
          <w:lang w:val="en-US"/>
        </w:rPr>
      </w:pPr>
      <w:r w:rsidRPr="00E9506A">
        <w:rPr>
          <w:rFonts w:ascii="Arial" w:hAnsi="Arial" w:cs="Arial"/>
          <w:i/>
          <w:sz w:val="20"/>
          <w:szCs w:val="20"/>
          <w:lang w:val="en-US"/>
        </w:rPr>
        <w:t xml:space="preserve">Curator: Andrey </w:t>
      </w:r>
      <w:proofErr w:type="spellStart"/>
      <w:r w:rsidRPr="00E9506A">
        <w:rPr>
          <w:rFonts w:ascii="Arial" w:hAnsi="Arial" w:cs="Arial"/>
          <w:i/>
          <w:sz w:val="20"/>
          <w:szCs w:val="20"/>
          <w:lang w:val="en-US"/>
        </w:rPr>
        <w:t>Misiano</w:t>
      </w:r>
      <w:proofErr w:type="spellEnd"/>
    </w:p>
    <w:p w14:paraId="4C2B77D4" w14:textId="77777777" w:rsidR="00E9506A" w:rsidRPr="00E9506A" w:rsidRDefault="00E9506A" w:rsidP="007F285C">
      <w:pPr>
        <w:spacing w:after="160"/>
        <w:ind w:left="1560"/>
        <w:jc w:val="both"/>
        <w:rPr>
          <w:rFonts w:ascii="Arial" w:hAnsi="Arial" w:cs="Arial"/>
          <w:b/>
          <w:bCs/>
          <w:color w:val="000000" w:themeColor="text1"/>
          <w:sz w:val="20"/>
          <w:szCs w:val="20"/>
          <w:lang w:val="en-US"/>
        </w:rPr>
      </w:pPr>
    </w:p>
    <w:p w14:paraId="2FE992BF" w14:textId="77777777" w:rsidR="00125865" w:rsidRPr="00E9506A" w:rsidRDefault="00125865" w:rsidP="007F285C">
      <w:pPr>
        <w:spacing w:after="160"/>
        <w:ind w:left="1560"/>
        <w:jc w:val="both"/>
        <w:rPr>
          <w:rFonts w:ascii="Arial" w:hAnsi="Arial" w:cs="Arial"/>
          <w:b/>
          <w:bCs/>
          <w:color w:val="000000" w:themeColor="text1"/>
          <w:sz w:val="20"/>
          <w:szCs w:val="20"/>
          <w:lang w:val="en-US"/>
        </w:rPr>
      </w:pPr>
      <w:r w:rsidRPr="00E9506A">
        <w:rPr>
          <w:rFonts w:ascii="Arial" w:hAnsi="Arial" w:cs="Arial"/>
          <w:b/>
          <w:bCs/>
          <w:color w:val="000000" w:themeColor="text1"/>
          <w:sz w:val="20"/>
          <w:szCs w:val="20"/>
          <w:lang w:val="en-US"/>
        </w:rPr>
        <w:t>GARAGE MUSEUM OF CONTEMPORARY ART</w:t>
      </w:r>
    </w:p>
    <w:p w14:paraId="2EAF6B66" w14:textId="77777777" w:rsidR="00125865" w:rsidRPr="00E9506A" w:rsidRDefault="00125865" w:rsidP="007F285C">
      <w:pPr>
        <w:spacing w:after="160"/>
        <w:ind w:left="1560"/>
        <w:jc w:val="both"/>
        <w:rPr>
          <w:rFonts w:ascii="Arial" w:hAnsi="Arial" w:cs="Arial"/>
          <w:bCs/>
          <w:color w:val="000000" w:themeColor="text1"/>
          <w:sz w:val="20"/>
          <w:szCs w:val="20"/>
          <w:lang w:val="en-US"/>
        </w:rPr>
      </w:pPr>
      <w:r w:rsidRPr="00E9506A">
        <w:rPr>
          <w:rFonts w:ascii="Arial" w:hAnsi="Arial" w:cs="Arial"/>
          <w:bCs/>
          <w:color w:val="000000" w:themeColor="text1"/>
          <w:sz w:val="20"/>
          <w:szCs w:val="20"/>
          <w:lang w:val="en-US"/>
        </w:rPr>
        <w:t xml:space="preserve">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well as the production of new work and ideas in Moscow. At the center of all these activities is the Museum’s collection, which is the first archive in the country related to the development of Russian contemporary art from the 1950s through the present. Founded in 2008 by </w:t>
      </w:r>
      <w:proofErr w:type="spellStart"/>
      <w:r w:rsidRPr="00E9506A">
        <w:rPr>
          <w:rFonts w:ascii="Arial" w:hAnsi="Arial" w:cs="Arial"/>
          <w:bCs/>
          <w:color w:val="000000" w:themeColor="text1"/>
          <w:sz w:val="20"/>
          <w:szCs w:val="20"/>
          <w:lang w:val="en-US"/>
        </w:rPr>
        <w:t>Dasha</w:t>
      </w:r>
      <w:proofErr w:type="spellEnd"/>
      <w:r w:rsidRPr="00E9506A">
        <w:rPr>
          <w:rFonts w:ascii="Arial" w:hAnsi="Arial" w:cs="Arial"/>
          <w:bCs/>
          <w:color w:val="000000" w:themeColor="text1"/>
          <w:sz w:val="20"/>
          <w:szCs w:val="20"/>
          <w:lang w:val="en-US"/>
        </w:rPr>
        <w:t xml:space="preserve"> </w:t>
      </w:r>
      <w:proofErr w:type="spellStart"/>
      <w:r w:rsidRPr="00E9506A">
        <w:rPr>
          <w:rFonts w:ascii="Arial" w:hAnsi="Arial" w:cs="Arial"/>
          <w:bCs/>
          <w:color w:val="000000" w:themeColor="text1"/>
          <w:sz w:val="20"/>
          <w:szCs w:val="20"/>
          <w:lang w:val="en-US"/>
        </w:rPr>
        <w:t>Zhukova</w:t>
      </w:r>
      <w:proofErr w:type="spellEnd"/>
      <w:r w:rsidRPr="00E9506A">
        <w:rPr>
          <w:rFonts w:ascii="Arial" w:hAnsi="Arial" w:cs="Arial"/>
          <w:bCs/>
          <w:color w:val="000000" w:themeColor="text1"/>
          <w:sz w:val="20"/>
          <w:szCs w:val="20"/>
          <w:lang w:val="en-US"/>
        </w:rPr>
        <w:t xml:space="preserve"> and Roman </w:t>
      </w:r>
      <w:proofErr w:type="spellStart"/>
      <w:r w:rsidRPr="00E9506A">
        <w:rPr>
          <w:rFonts w:ascii="Arial" w:hAnsi="Arial" w:cs="Arial"/>
          <w:bCs/>
          <w:color w:val="000000" w:themeColor="text1"/>
          <w:sz w:val="20"/>
          <w:szCs w:val="20"/>
          <w:lang w:val="en-US"/>
        </w:rPr>
        <w:lastRenderedPageBreak/>
        <w:t>Abramovich</w:t>
      </w:r>
      <w:proofErr w:type="spellEnd"/>
      <w:r w:rsidRPr="00E9506A">
        <w:rPr>
          <w:rFonts w:ascii="Arial" w:hAnsi="Arial" w:cs="Arial"/>
          <w:bCs/>
          <w:color w:val="000000" w:themeColor="text1"/>
          <w:sz w:val="20"/>
          <w:szCs w:val="20"/>
          <w:lang w:val="en-US"/>
        </w:rPr>
        <w:t xml:space="preserve">, Garage is the first philanthropic organization in Russia to create a comprehensive public mandate for contemporary art and culture. Open seven days a week, it was initially housed in the renowned </w:t>
      </w:r>
      <w:proofErr w:type="spellStart"/>
      <w:r w:rsidRPr="00E9506A">
        <w:rPr>
          <w:rFonts w:ascii="Arial" w:hAnsi="Arial" w:cs="Arial"/>
          <w:bCs/>
          <w:color w:val="000000" w:themeColor="text1"/>
          <w:sz w:val="20"/>
          <w:szCs w:val="20"/>
          <w:lang w:val="en-US"/>
        </w:rPr>
        <w:t>Bakhmetevsky</w:t>
      </w:r>
      <w:proofErr w:type="spellEnd"/>
      <w:r w:rsidRPr="00E9506A">
        <w:rPr>
          <w:rFonts w:ascii="Arial" w:hAnsi="Arial" w:cs="Arial"/>
          <w:bCs/>
          <w:color w:val="000000" w:themeColor="text1"/>
          <w:sz w:val="20"/>
          <w:szCs w:val="20"/>
          <w:lang w:val="en-US"/>
        </w:rPr>
        <w:t xml:space="preserve"> Bus Garage in Moscow, designed by the Constructivist architect </w:t>
      </w:r>
      <w:hyperlink r:id="rId8" w:history="1">
        <w:r w:rsidRPr="00E9506A">
          <w:rPr>
            <w:rStyle w:val="a7"/>
            <w:rFonts w:ascii="Arial" w:hAnsi="Arial" w:cs="Arial"/>
            <w:bCs/>
            <w:sz w:val="20"/>
            <w:szCs w:val="20"/>
            <w:lang w:val="en-US"/>
          </w:rPr>
          <w:t xml:space="preserve">Konstantin </w:t>
        </w:r>
        <w:proofErr w:type="spellStart"/>
        <w:r w:rsidRPr="00E9506A">
          <w:rPr>
            <w:rStyle w:val="a7"/>
            <w:rFonts w:ascii="Arial" w:hAnsi="Arial" w:cs="Arial"/>
            <w:bCs/>
            <w:sz w:val="20"/>
            <w:szCs w:val="20"/>
            <w:lang w:val="en-US"/>
          </w:rPr>
          <w:t>Melnikov</w:t>
        </w:r>
        <w:proofErr w:type="spellEnd"/>
      </w:hyperlink>
      <w:r w:rsidRPr="00E9506A">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E9506A">
        <w:rPr>
          <w:rFonts w:ascii="Arial" w:hAnsi="Arial" w:cs="Arial"/>
          <w:bCs/>
          <w:color w:val="000000" w:themeColor="text1"/>
          <w:sz w:val="20"/>
          <w:szCs w:val="20"/>
          <w:lang w:val="en-US"/>
        </w:rPr>
        <w:t>Vremena</w:t>
      </w:r>
      <w:proofErr w:type="spellEnd"/>
      <w:r w:rsidRPr="00E9506A">
        <w:rPr>
          <w:rFonts w:ascii="Arial" w:hAnsi="Arial" w:cs="Arial"/>
          <w:bCs/>
          <w:color w:val="000000" w:themeColor="text1"/>
          <w:sz w:val="20"/>
          <w:szCs w:val="20"/>
          <w:lang w:val="en-US"/>
        </w:rPr>
        <w:t xml:space="preserve"> </w:t>
      </w:r>
      <w:proofErr w:type="spellStart"/>
      <w:r w:rsidRPr="00E9506A">
        <w:rPr>
          <w:rFonts w:ascii="Arial" w:hAnsi="Arial" w:cs="Arial"/>
          <w:bCs/>
          <w:color w:val="000000" w:themeColor="text1"/>
          <w:sz w:val="20"/>
          <w:szCs w:val="20"/>
          <w:lang w:val="en-US"/>
        </w:rPr>
        <w:t>Goda</w:t>
      </w:r>
      <w:proofErr w:type="spellEnd"/>
      <w:r w:rsidRPr="00E9506A">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E9506A" w:rsidRDefault="00125865" w:rsidP="007F285C">
      <w:pPr>
        <w:spacing w:after="160"/>
        <w:ind w:left="1560"/>
        <w:jc w:val="both"/>
        <w:rPr>
          <w:rFonts w:ascii="Arial" w:hAnsi="Arial" w:cs="Arial"/>
          <w:bCs/>
          <w:color w:val="000000" w:themeColor="text1"/>
          <w:sz w:val="20"/>
          <w:szCs w:val="20"/>
          <w:lang w:val="en-US"/>
        </w:rPr>
      </w:pPr>
      <w:r w:rsidRPr="00E9506A">
        <w:rPr>
          <w:rFonts w:ascii="Arial" w:hAnsi="Arial" w:cs="Arial"/>
          <w:bCs/>
          <w:color w:val="000000" w:themeColor="text1"/>
          <w:sz w:val="20"/>
          <w:szCs w:val="20"/>
          <w:lang w:val="en-US"/>
        </w:rPr>
        <w:t>Garage is a non-profit project of The IRIS Foundation.</w:t>
      </w:r>
    </w:p>
    <w:p w14:paraId="2052DE2F" w14:textId="77777777" w:rsidR="00125865" w:rsidRPr="00E9506A" w:rsidRDefault="00125865" w:rsidP="007F285C">
      <w:pPr>
        <w:spacing w:after="160"/>
        <w:ind w:left="1560"/>
        <w:jc w:val="both"/>
        <w:rPr>
          <w:rFonts w:ascii="Arial" w:hAnsi="Arial" w:cs="Arial"/>
          <w:bCs/>
          <w:color w:val="000000" w:themeColor="text1"/>
          <w:sz w:val="20"/>
          <w:szCs w:val="20"/>
          <w:lang w:val="en-US"/>
        </w:rPr>
      </w:pPr>
      <w:r w:rsidRPr="00E9506A">
        <w:rPr>
          <w:rFonts w:ascii="Arial" w:hAnsi="Arial" w:cs="Arial"/>
          <w:bCs/>
          <w:color w:val="000000" w:themeColor="text1"/>
          <w:sz w:val="20"/>
          <w:szCs w:val="20"/>
          <w:lang w:val="en-US"/>
        </w:rPr>
        <w:t>Adam Abdalla</w:t>
      </w:r>
    </w:p>
    <w:p w14:paraId="26227B41" w14:textId="77777777" w:rsidR="00125865" w:rsidRPr="00E9506A" w:rsidRDefault="00125865" w:rsidP="007F285C">
      <w:pPr>
        <w:spacing w:after="160"/>
        <w:ind w:left="1560"/>
        <w:jc w:val="both"/>
        <w:rPr>
          <w:rFonts w:ascii="Arial" w:hAnsi="Arial" w:cs="Arial"/>
          <w:bCs/>
          <w:color w:val="000000" w:themeColor="text1"/>
          <w:sz w:val="20"/>
          <w:szCs w:val="20"/>
          <w:lang w:val="en-US"/>
        </w:rPr>
      </w:pPr>
      <w:r w:rsidRPr="00E9506A">
        <w:rPr>
          <w:rFonts w:ascii="Arial" w:hAnsi="Arial" w:cs="Arial"/>
          <w:bCs/>
          <w:color w:val="000000" w:themeColor="text1"/>
          <w:sz w:val="20"/>
          <w:szCs w:val="20"/>
          <w:lang w:val="en-US"/>
        </w:rPr>
        <w:t>Cultural Counsel</w:t>
      </w:r>
    </w:p>
    <w:p w14:paraId="13DF3FB6" w14:textId="77777777" w:rsidR="00125865" w:rsidRPr="00E9506A" w:rsidRDefault="00125865" w:rsidP="007F285C">
      <w:pPr>
        <w:spacing w:after="160"/>
        <w:ind w:left="1560"/>
        <w:jc w:val="both"/>
        <w:rPr>
          <w:rFonts w:ascii="Arial" w:hAnsi="Arial" w:cs="Arial"/>
          <w:bCs/>
          <w:color w:val="000000" w:themeColor="text1"/>
          <w:sz w:val="20"/>
          <w:szCs w:val="20"/>
          <w:lang w:val="en-US"/>
        </w:rPr>
      </w:pPr>
      <w:r w:rsidRPr="00E9506A">
        <w:rPr>
          <w:rFonts w:ascii="Arial" w:hAnsi="Arial" w:cs="Arial"/>
          <w:bCs/>
          <w:color w:val="000000" w:themeColor="text1"/>
          <w:sz w:val="20"/>
          <w:szCs w:val="20"/>
          <w:lang w:val="en-US"/>
        </w:rPr>
        <w:t xml:space="preserve">Email: </w:t>
      </w:r>
      <w:hyperlink r:id="rId9" w:history="1">
        <w:r w:rsidRPr="00E9506A">
          <w:rPr>
            <w:rStyle w:val="a7"/>
            <w:rFonts w:ascii="Arial" w:hAnsi="Arial" w:cs="Arial"/>
            <w:bCs/>
            <w:sz w:val="20"/>
            <w:szCs w:val="20"/>
            <w:lang w:val="en-US"/>
          </w:rPr>
          <w:t>adam@culturalcounsel.com</w:t>
        </w:r>
      </w:hyperlink>
    </w:p>
    <w:p w14:paraId="12B6C150" w14:textId="769BED73" w:rsidR="00284689" w:rsidRPr="00E9506A" w:rsidRDefault="00284689" w:rsidP="007F285C">
      <w:pPr>
        <w:ind w:left="1560" w:right="567"/>
        <w:jc w:val="both"/>
        <w:rPr>
          <w:rFonts w:ascii="Arial" w:eastAsiaTheme="minorEastAsia" w:hAnsi="Arial" w:cs="Arial"/>
          <w:sz w:val="20"/>
          <w:szCs w:val="20"/>
          <w:lang w:val="en-US"/>
        </w:rPr>
      </w:pPr>
    </w:p>
    <w:p w14:paraId="3F8418AB" w14:textId="1100C3B2" w:rsidR="00125865" w:rsidRPr="00E9506A" w:rsidRDefault="00125865" w:rsidP="007F285C">
      <w:pPr>
        <w:suppressAutoHyphens/>
        <w:spacing w:after="160" w:line="100" w:lineRule="atLeast"/>
        <w:ind w:left="1560" w:right="680"/>
        <w:jc w:val="both"/>
        <w:rPr>
          <w:rFonts w:ascii="Arial" w:eastAsia="Arial Unicode MS" w:hAnsi="Arial" w:cs="Arial"/>
          <w:b/>
          <w:sz w:val="20"/>
          <w:szCs w:val="20"/>
          <w:lang w:val="en-US"/>
        </w:rPr>
      </w:pPr>
      <w:r w:rsidRPr="00E9506A">
        <w:rPr>
          <w:rFonts w:ascii="Arial" w:eastAsia="Arial Unicode MS" w:hAnsi="Arial" w:cs="Arial"/>
          <w:b/>
          <w:sz w:val="20"/>
          <w:szCs w:val="20"/>
          <w:lang w:val="en-US"/>
        </w:rPr>
        <w:t>ABOUT GAZPROMBANK</w:t>
      </w:r>
    </w:p>
    <w:p w14:paraId="7879D417" w14:textId="45FFA9C2" w:rsidR="00125865" w:rsidRPr="00E9506A" w:rsidRDefault="00125865" w:rsidP="007F285C">
      <w:pPr>
        <w:suppressAutoHyphens/>
        <w:spacing w:after="160" w:line="100" w:lineRule="atLeast"/>
        <w:ind w:left="1560" w:right="680"/>
        <w:jc w:val="both"/>
        <w:rPr>
          <w:rFonts w:ascii="Arial" w:eastAsia="Arial Unicode MS" w:hAnsi="Arial" w:cs="Arial"/>
          <w:bCs/>
          <w:sz w:val="20"/>
          <w:szCs w:val="20"/>
          <w:lang w:val="en-US"/>
        </w:rPr>
      </w:pPr>
      <w:proofErr w:type="spellStart"/>
      <w:r w:rsidRPr="00E9506A">
        <w:rPr>
          <w:rFonts w:ascii="Arial" w:eastAsia="Arial Unicode MS" w:hAnsi="Arial" w:cs="Arial"/>
          <w:bCs/>
          <w:sz w:val="20"/>
          <w:szCs w:val="20"/>
          <w:lang w:val="en-US"/>
        </w:rPr>
        <w:t>Gazprombank</w:t>
      </w:r>
      <w:proofErr w:type="spellEnd"/>
      <w:r w:rsidRPr="00E9506A">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E9506A" w:rsidRDefault="00125865" w:rsidP="007F285C">
      <w:pPr>
        <w:suppressAutoHyphens/>
        <w:spacing w:after="160" w:line="100" w:lineRule="atLeast"/>
        <w:ind w:left="1560" w:right="680"/>
        <w:jc w:val="both"/>
        <w:rPr>
          <w:rFonts w:ascii="Arial" w:eastAsia="Arial Unicode MS" w:hAnsi="Arial" w:cs="Arial"/>
          <w:bCs/>
          <w:sz w:val="20"/>
          <w:szCs w:val="20"/>
          <w:lang w:val="en-US"/>
        </w:rPr>
      </w:pPr>
      <w:r w:rsidRPr="00E9506A">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E9506A">
        <w:rPr>
          <w:rFonts w:ascii="Arial" w:eastAsia="Arial Unicode MS" w:hAnsi="Arial" w:cs="Arial"/>
          <w:bCs/>
          <w:sz w:val="20"/>
          <w:szCs w:val="20"/>
          <w:lang w:val="en-US"/>
        </w:rPr>
        <w:t>agri</w:t>
      </w:r>
      <w:proofErr w:type="spellEnd"/>
      <w:r w:rsidRPr="00E9506A">
        <w:rPr>
          <w:rFonts w:ascii="Arial" w:eastAsia="Arial Unicode MS" w:hAnsi="Arial" w:cs="Arial"/>
          <w:bCs/>
          <w:sz w:val="20"/>
          <w:szCs w:val="20"/>
          <w:lang w:val="en-US"/>
        </w:rPr>
        <w:t>-industrial, trade and other industries.</w:t>
      </w:r>
    </w:p>
    <w:p w14:paraId="7837E6A1" w14:textId="67E5BECC" w:rsidR="00125865" w:rsidRDefault="00125865" w:rsidP="007F285C">
      <w:pPr>
        <w:suppressAutoHyphens/>
        <w:spacing w:after="160" w:line="100" w:lineRule="atLeast"/>
        <w:ind w:left="1560" w:right="680"/>
        <w:jc w:val="both"/>
        <w:rPr>
          <w:rFonts w:ascii="Arial" w:eastAsia="Arial Unicode MS" w:hAnsi="Arial" w:cs="Arial"/>
          <w:bCs/>
          <w:sz w:val="20"/>
          <w:szCs w:val="20"/>
          <w:lang w:val="en-US"/>
        </w:rPr>
      </w:pPr>
      <w:proofErr w:type="spellStart"/>
      <w:r w:rsidRPr="00E9506A">
        <w:rPr>
          <w:rFonts w:ascii="Arial" w:eastAsia="Arial Unicode MS" w:hAnsi="Arial" w:cs="Arial"/>
          <w:bCs/>
          <w:sz w:val="20"/>
          <w:szCs w:val="20"/>
          <w:lang w:val="en-US"/>
        </w:rPr>
        <w:t>Gazprombank’s</w:t>
      </w:r>
      <w:proofErr w:type="spellEnd"/>
      <w:r w:rsidRPr="00E9506A">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73D57FBB" w14:textId="411DA628" w:rsidR="007F285C" w:rsidRPr="007F285C" w:rsidRDefault="007F285C" w:rsidP="007F285C">
      <w:pPr>
        <w:suppressAutoHyphens/>
        <w:spacing w:after="160" w:line="100" w:lineRule="atLeast"/>
        <w:ind w:left="1560" w:right="680"/>
        <w:jc w:val="both"/>
        <w:rPr>
          <w:rFonts w:ascii="Arial" w:eastAsia="Arial Unicode MS" w:hAnsi="Arial" w:cs="Arial"/>
          <w:b/>
          <w:sz w:val="20"/>
          <w:szCs w:val="20"/>
          <w:lang w:val="en-US"/>
        </w:rPr>
      </w:pPr>
      <w:r w:rsidRPr="007F285C">
        <w:rPr>
          <w:rFonts w:ascii="Arial" w:eastAsia="Arial Unicode MS" w:hAnsi="Arial" w:cs="Arial"/>
          <w:b/>
          <w:sz w:val="20"/>
          <w:szCs w:val="20"/>
          <w:lang w:val="en-US"/>
        </w:rPr>
        <w:t>ABOUT MOX</w:t>
      </w:r>
    </w:p>
    <w:p w14:paraId="5A79FBCF" w14:textId="77777777" w:rsidR="00795B25" w:rsidRDefault="007F285C" w:rsidP="00795B25">
      <w:pPr>
        <w:suppressAutoHyphens/>
        <w:spacing w:after="160" w:line="100" w:lineRule="atLeast"/>
        <w:ind w:left="1560" w:right="680"/>
        <w:jc w:val="both"/>
        <w:rPr>
          <w:rFonts w:ascii="Arial" w:eastAsia="Arial Unicode MS" w:hAnsi="Arial" w:cs="Arial"/>
          <w:bCs/>
          <w:sz w:val="20"/>
          <w:szCs w:val="20"/>
          <w:lang w:val="en-US"/>
        </w:rPr>
      </w:pPr>
      <w:r w:rsidRPr="007F285C">
        <w:rPr>
          <w:rFonts w:ascii="Arial" w:eastAsia="Arial Unicode MS" w:hAnsi="Arial" w:cs="Arial"/>
          <w:bCs/>
          <w:sz w:val="20"/>
          <w:szCs w:val="20"/>
          <w:lang w:val="en-US"/>
        </w:rPr>
        <w:t xml:space="preserve">MOX </w:t>
      </w:r>
      <w:r w:rsidRPr="007F285C">
        <w:rPr>
          <w:rFonts w:ascii="Arial" w:eastAsia="Arial Unicode MS" w:hAnsi="Arial" w:cs="Arial"/>
          <w:bCs/>
          <w:sz w:val="20"/>
          <w:szCs w:val="20"/>
          <w:lang w:val="en-GB"/>
        </w:rPr>
        <w:t xml:space="preserve">is a </w:t>
      </w:r>
      <w:r w:rsidRPr="007F285C">
        <w:rPr>
          <w:rFonts w:ascii="Arial" w:eastAsia="Arial Unicode MS" w:hAnsi="Arial" w:cs="Arial"/>
          <w:bCs/>
          <w:sz w:val="20"/>
          <w:szCs w:val="20"/>
          <w:lang w:val="en-US"/>
        </w:rPr>
        <w:t xml:space="preserve">landscape architecture practice founded in 2008 in St. Petersburg. </w:t>
      </w:r>
      <w:proofErr w:type="spellStart"/>
      <w:r w:rsidRPr="007F285C">
        <w:rPr>
          <w:rFonts w:ascii="Arial" w:eastAsia="Arial Unicode MS" w:hAnsi="Arial" w:cs="Arial"/>
          <w:bCs/>
          <w:sz w:val="20"/>
          <w:szCs w:val="20"/>
          <w:lang w:val="en-US"/>
        </w:rPr>
        <w:t>Yury</w:t>
      </w:r>
      <w:proofErr w:type="spellEnd"/>
      <w:r w:rsidRPr="007F285C">
        <w:rPr>
          <w:rFonts w:ascii="Arial" w:eastAsia="Arial Unicode MS" w:hAnsi="Arial" w:cs="Arial"/>
          <w:bCs/>
          <w:sz w:val="20"/>
          <w:szCs w:val="20"/>
          <w:lang w:val="en-US"/>
        </w:rPr>
        <w:t xml:space="preserve"> </w:t>
      </w:r>
      <w:proofErr w:type="spellStart"/>
      <w:r w:rsidRPr="007F285C">
        <w:rPr>
          <w:rFonts w:ascii="Arial" w:eastAsia="Arial Unicode MS" w:hAnsi="Arial" w:cs="Arial"/>
          <w:bCs/>
          <w:sz w:val="20"/>
          <w:szCs w:val="20"/>
          <w:lang w:val="en-US"/>
        </w:rPr>
        <w:t>Fomenko</w:t>
      </w:r>
      <w:proofErr w:type="spellEnd"/>
      <w:r w:rsidRPr="007F285C">
        <w:rPr>
          <w:rFonts w:ascii="Arial" w:eastAsia="Arial Unicode MS" w:hAnsi="Arial" w:cs="Arial"/>
          <w:bCs/>
          <w:sz w:val="20"/>
          <w:szCs w:val="20"/>
          <w:lang w:val="en-US"/>
        </w:rPr>
        <w:t>, who has led the practice since it was founded, is one of the most renowned Russian landscape architects working today. MOX works across Russia and abroad and its landscape projects are frequent recipients of professional awards.</w:t>
      </w:r>
    </w:p>
    <w:p w14:paraId="223C18B6" w14:textId="14BE239F" w:rsidR="00795B25" w:rsidRPr="00795B25" w:rsidRDefault="00795B25" w:rsidP="00795B25">
      <w:pPr>
        <w:suppressAutoHyphens/>
        <w:spacing w:after="160" w:line="100" w:lineRule="atLeast"/>
        <w:ind w:left="1560" w:right="680"/>
        <w:jc w:val="both"/>
        <w:rPr>
          <w:rFonts w:ascii="Arial" w:eastAsia="Arial Unicode MS" w:hAnsi="Arial" w:cs="Arial"/>
          <w:bCs/>
          <w:sz w:val="20"/>
          <w:szCs w:val="20"/>
          <w:lang w:val="en-US"/>
        </w:rPr>
      </w:pPr>
      <w:r w:rsidRPr="00795B25">
        <w:rPr>
          <w:rFonts w:ascii="Arial" w:eastAsia="Arial Unicode MS" w:hAnsi="Arial" w:cs="Arial"/>
          <w:b/>
          <w:bCs/>
          <w:sz w:val="20"/>
          <w:szCs w:val="20"/>
          <w:lang w:val="en-US"/>
        </w:rPr>
        <w:t>ABOUT PANGAIA</w:t>
      </w:r>
    </w:p>
    <w:p w14:paraId="637487B2" w14:textId="11FF3695" w:rsidR="007F285C" w:rsidRPr="00E9506A" w:rsidRDefault="00795B25" w:rsidP="007F285C">
      <w:pPr>
        <w:suppressAutoHyphens/>
        <w:spacing w:after="160" w:line="100" w:lineRule="atLeast"/>
        <w:ind w:left="1560" w:right="680"/>
        <w:jc w:val="both"/>
        <w:rPr>
          <w:rFonts w:ascii="Arial" w:eastAsia="Arial Unicode MS" w:hAnsi="Arial" w:cs="Arial"/>
          <w:bCs/>
          <w:sz w:val="20"/>
          <w:szCs w:val="20"/>
          <w:lang w:val="en-US"/>
        </w:rPr>
      </w:pPr>
      <w:r w:rsidRPr="00795B25">
        <w:rPr>
          <w:rFonts w:ascii="Arial" w:eastAsia="Arial Unicode MS" w:hAnsi="Arial" w:cs="Arial"/>
          <w:bCs/>
          <w:sz w:val="20"/>
          <w:szCs w:val="20"/>
          <w:lang w:val="en-US"/>
        </w:rPr>
        <w:t xml:space="preserve">PANGAIA is a materials science company on a mission to save our environment. The team is a global collective of one heart and many hands—scientists, technologists, designers—creating essential products from innovative tech and bio-engineered materials. Products are designed for living in, for any situation and for basic needs. They are created with smart technology and use as many sustainable and recyclable elements as possible. The partnership between PANGAIA and Garage Museum of Contemporary Art reflects the agenda of today’s world, in which conscious consumption, environmental issues, and the judicious use of our own resources are </w:t>
      </w:r>
      <w:proofErr w:type="gramStart"/>
      <w:r w:rsidRPr="00795B25">
        <w:rPr>
          <w:rFonts w:ascii="Arial" w:eastAsia="Arial Unicode MS" w:hAnsi="Arial" w:cs="Arial"/>
          <w:bCs/>
          <w:sz w:val="20"/>
          <w:szCs w:val="20"/>
          <w:lang w:val="en-US"/>
        </w:rPr>
        <w:t>key</w:t>
      </w:r>
      <w:proofErr w:type="gramEnd"/>
      <w:r w:rsidRPr="00795B25">
        <w:rPr>
          <w:rFonts w:ascii="Arial" w:eastAsia="Arial Unicode MS" w:hAnsi="Arial" w:cs="Arial"/>
          <w:bCs/>
          <w:sz w:val="20"/>
          <w:szCs w:val="20"/>
          <w:lang w:val="en-US"/>
        </w:rPr>
        <w:t>.</w:t>
      </w:r>
    </w:p>
    <w:p w14:paraId="5BF5EEF9" w14:textId="77777777" w:rsidR="00125865" w:rsidRPr="00E9506A" w:rsidRDefault="00125865" w:rsidP="00795B25">
      <w:pPr>
        <w:suppressAutoHyphens/>
        <w:spacing w:after="160" w:line="100" w:lineRule="atLeast"/>
        <w:ind w:right="680"/>
        <w:jc w:val="both"/>
        <w:rPr>
          <w:rFonts w:ascii="Arial" w:eastAsia="Arial Unicode MS" w:hAnsi="Arial" w:cs="Arial"/>
          <w:bCs/>
          <w:sz w:val="20"/>
          <w:szCs w:val="20"/>
          <w:lang w:val="en-US"/>
        </w:rPr>
      </w:pPr>
    </w:p>
    <w:p w14:paraId="14F3CF71" w14:textId="49FC198C" w:rsidR="000F6D63" w:rsidRPr="00E9506A" w:rsidRDefault="000F6D63" w:rsidP="00E9506A">
      <w:pPr>
        <w:suppressAutoHyphens/>
        <w:spacing w:after="160" w:line="100" w:lineRule="atLeast"/>
        <w:ind w:left="1560" w:right="737"/>
        <w:jc w:val="both"/>
        <w:rPr>
          <w:rFonts w:ascii="Arial" w:eastAsiaTheme="minorEastAsia" w:hAnsi="Arial" w:cs="Arial"/>
          <w:i/>
          <w:sz w:val="20"/>
          <w:szCs w:val="20"/>
          <w:lang w:val="en-US"/>
        </w:rPr>
      </w:pPr>
      <w:bookmarkStart w:id="0" w:name="_GoBack"/>
      <w:bookmarkEnd w:id="0"/>
    </w:p>
    <w:sectPr w:rsidR="000F6D63" w:rsidRPr="00E9506A" w:rsidSect="00414B3D">
      <w:headerReference w:type="even" r:id="rId10"/>
      <w:headerReference w:type="default" r:id="rId11"/>
      <w:footerReference w:type="default" r:id="rId12"/>
      <w:headerReference w:type="first" r:id="rId13"/>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3C79" w14:textId="77777777" w:rsidR="00F0593C" w:rsidRDefault="00F0593C">
      <w:r>
        <w:separator/>
      </w:r>
    </w:p>
  </w:endnote>
  <w:endnote w:type="continuationSeparator" w:id="0">
    <w:p w14:paraId="0C753CC0" w14:textId="77777777" w:rsidR="00F0593C" w:rsidRDefault="00F0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0C62A" w14:textId="77777777" w:rsidR="00F0593C" w:rsidRDefault="00F0593C">
      <w:r>
        <w:separator/>
      </w:r>
    </w:p>
  </w:footnote>
  <w:footnote w:type="continuationSeparator" w:id="0">
    <w:p w14:paraId="2B72E91A" w14:textId="77777777" w:rsidR="00F0593C" w:rsidRDefault="00F05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795B25">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795B25">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795B25">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00421"/>
    <w:rsid w:val="00017E19"/>
    <w:rsid w:val="000533C3"/>
    <w:rsid w:val="00073723"/>
    <w:rsid w:val="000F6D63"/>
    <w:rsid w:val="00105041"/>
    <w:rsid w:val="00105B5F"/>
    <w:rsid w:val="00125865"/>
    <w:rsid w:val="001418BE"/>
    <w:rsid w:val="0016013B"/>
    <w:rsid w:val="00166BF3"/>
    <w:rsid w:val="00184037"/>
    <w:rsid w:val="0019595A"/>
    <w:rsid w:val="001B6B46"/>
    <w:rsid w:val="001C31C7"/>
    <w:rsid w:val="001D65FE"/>
    <w:rsid w:val="001E710D"/>
    <w:rsid w:val="001F1F6A"/>
    <w:rsid w:val="001F78BE"/>
    <w:rsid w:val="00200B04"/>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036E7"/>
    <w:rsid w:val="00414B3D"/>
    <w:rsid w:val="00472264"/>
    <w:rsid w:val="00477AA2"/>
    <w:rsid w:val="004837A1"/>
    <w:rsid w:val="00490B16"/>
    <w:rsid w:val="004C4CCC"/>
    <w:rsid w:val="004F2299"/>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9076D"/>
    <w:rsid w:val="006B53BF"/>
    <w:rsid w:val="006C5142"/>
    <w:rsid w:val="006C64E2"/>
    <w:rsid w:val="006D118A"/>
    <w:rsid w:val="006D604C"/>
    <w:rsid w:val="006F28B0"/>
    <w:rsid w:val="006F496F"/>
    <w:rsid w:val="00742917"/>
    <w:rsid w:val="00790F32"/>
    <w:rsid w:val="00795B25"/>
    <w:rsid w:val="00796970"/>
    <w:rsid w:val="007D0658"/>
    <w:rsid w:val="007D6FFA"/>
    <w:rsid w:val="007F285C"/>
    <w:rsid w:val="007F730F"/>
    <w:rsid w:val="0081076F"/>
    <w:rsid w:val="008455C6"/>
    <w:rsid w:val="00874C92"/>
    <w:rsid w:val="00884CA2"/>
    <w:rsid w:val="0088520A"/>
    <w:rsid w:val="008A482C"/>
    <w:rsid w:val="008C68A4"/>
    <w:rsid w:val="008C7673"/>
    <w:rsid w:val="008E4D40"/>
    <w:rsid w:val="00907D32"/>
    <w:rsid w:val="00914252"/>
    <w:rsid w:val="009203E5"/>
    <w:rsid w:val="009311EE"/>
    <w:rsid w:val="0097272C"/>
    <w:rsid w:val="00973227"/>
    <w:rsid w:val="009B0A97"/>
    <w:rsid w:val="009B3FA0"/>
    <w:rsid w:val="009C1477"/>
    <w:rsid w:val="009D423A"/>
    <w:rsid w:val="00A03CCF"/>
    <w:rsid w:val="00A433E0"/>
    <w:rsid w:val="00A528BD"/>
    <w:rsid w:val="00A67FA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D306CA"/>
    <w:rsid w:val="00D3080E"/>
    <w:rsid w:val="00D427A2"/>
    <w:rsid w:val="00D46752"/>
    <w:rsid w:val="00D55C87"/>
    <w:rsid w:val="00DA609E"/>
    <w:rsid w:val="00E574A5"/>
    <w:rsid w:val="00E71185"/>
    <w:rsid w:val="00E9506A"/>
    <w:rsid w:val="00EA6438"/>
    <w:rsid w:val="00EB37D0"/>
    <w:rsid w:val="00EC681A"/>
    <w:rsid w:val="00EE6961"/>
    <w:rsid w:val="00F01459"/>
    <w:rsid w:val="00F0593C"/>
    <w:rsid w:val="00F40BF1"/>
    <w:rsid w:val="00F66D87"/>
    <w:rsid w:val="00F729B8"/>
    <w:rsid w:val="00F811EC"/>
    <w:rsid w:val="00F8622B"/>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onstantin_Melnik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culturalcouns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FABD-C8C6-4434-B593-77334615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Коробейникова Ксения Александровна</cp:lastModifiedBy>
  <cp:revision>3</cp:revision>
  <cp:lastPrinted>2017-12-18T08:15:00Z</cp:lastPrinted>
  <dcterms:created xsi:type="dcterms:W3CDTF">2021-05-17T14:32:00Z</dcterms:created>
  <dcterms:modified xsi:type="dcterms:W3CDTF">2021-06-04T08:38:00Z</dcterms:modified>
</cp:coreProperties>
</file>