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481E" w14:textId="4134630C" w:rsidR="00125865" w:rsidRPr="00B82074" w:rsidRDefault="00125865" w:rsidP="008A603E">
      <w:pPr>
        <w:ind w:left="1418"/>
        <w:jc w:val="both"/>
        <w:rPr>
          <w:rFonts w:ascii="Arial" w:hAnsi="Arial" w:cs="Arial"/>
          <w:b/>
          <w:color w:val="000000" w:themeColor="text1"/>
          <w:sz w:val="20"/>
          <w:szCs w:val="20"/>
          <w:lang w:val="en-US"/>
        </w:rPr>
      </w:pPr>
      <w:r w:rsidRPr="007C6F07">
        <w:rPr>
          <w:rFonts w:ascii="Arial" w:hAnsi="Arial"/>
          <w:b/>
          <w:bCs/>
          <w:color w:val="000000" w:themeColor="text1"/>
          <w:sz w:val="20"/>
          <w:szCs w:val="20"/>
          <w:lang w:val="en-US"/>
        </w:rPr>
        <w:t>GARAGE MUSEUM OF CONTEMPORARY ART PRESENTS:</w:t>
      </w:r>
    </w:p>
    <w:p w14:paraId="09878AEE" w14:textId="77777777" w:rsidR="00125865" w:rsidRPr="00B82074" w:rsidRDefault="00125865" w:rsidP="008A603E">
      <w:pPr>
        <w:ind w:left="1418"/>
        <w:jc w:val="both"/>
        <w:rPr>
          <w:rFonts w:ascii="Arial" w:hAnsi="Arial" w:cs="Arial"/>
          <w:b/>
          <w:color w:val="000000" w:themeColor="text1"/>
          <w:sz w:val="20"/>
          <w:szCs w:val="20"/>
          <w:lang w:val="en-US"/>
        </w:rPr>
      </w:pPr>
    </w:p>
    <w:p w14:paraId="59A2B449" w14:textId="77777777" w:rsidR="008A603E" w:rsidRPr="00255D25" w:rsidRDefault="008A603E" w:rsidP="008A603E">
      <w:pPr>
        <w:ind w:left="1418"/>
        <w:rPr>
          <w:rFonts w:ascii="Arial" w:hAnsi="Arial" w:cs="Arial"/>
          <w:i/>
          <w:sz w:val="20"/>
          <w:szCs w:val="20"/>
          <w:lang w:val="en-GB"/>
        </w:rPr>
      </w:pPr>
      <w:r w:rsidRPr="00255D25">
        <w:rPr>
          <w:rFonts w:ascii="Arial" w:hAnsi="Arial" w:cs="Arial"/>
          <w:i/>
          <w:sz w:val="20"/>
          <w:szCs w:val="20"/>
          <w:lang w:val="en-GB"/>
        </w:rPr>
        <w:t>Fifth Wave</w:t>
      </w:r>
    </w:p>
    <w:p w14:paraId="51EB4656"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Special Project of the 2nd Garage Triennial of Russian Contemporary Art</w:t>
      </w:r>
    </w:p>
    <w:p w14:paraId="49F627B6" w14:textId="77777777" w:rsidR="008A603E" w:rsidRPr="00255D25" w:rsidRDefault="008A603E" w:rsidP="008A603E">
      <w:pPr>
        <w:ind w:left="1418"/>
        <w:rPr>
          <w:rFonts w:ascii="Arial" w:hAnsi="Arial" w:cs="Arial"/>
          <w:sz w:val="20"/>
          <w:szCs w:val="20"/>
          <w:lang w:val="en-GB"/>
        </w:rPr>
      </w:pPr>
      <w:proofErr w:type="spellStart"/>
      <w:r w:rsidRPr="00255D25">
        <w:rPr>
          <w:rFonts w:ascii="Arial" w:hAnsi="Arial" w:cs="Arial"/>
          <w:sz w:val="20"/>
          <w:szCs w:val="20"/>
          <w:lang w:val="en-GB"/>
        </w:rPr>
        <w:t>Shchusev</w:t>
      </w:r>
      <w:proofErr w:type="spellEnd"/>
      <w:r w:rsidRPr="00255D25">
        <w:rPr>
          <w:rFonts w:ascii="Arial" w:hAnsi="Arial" w:cs="Arial"/>
          <w:sz w:val="20"/>
          <w:szCs w:val="20"/>
          <w:lang w:val="en-GB"/>
        </w:rPr>
        <w:t xml:space="preserve"> State Museum of Architecture</w:t>
      </w:r>
    </w:p>
    <w:p w14:paraId="035E3C20"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April 15—June 6</w:t>
      </w:r>
    </w:p>
    <w:p w14:paraId="51354448" w14:textId="77777777" w:rsidR="008A603E" w:rsidRPr="00255D25" w:rsidRDefault="008A603E" w:rsidP="008A603E">
      <w:pPr>
        <w:ind w:left="1418"/>
        <w:rPr>
          <w:rFonts w:ascii="Arial" w:hAnsi="Arial" w:cs="Arial"/>
          <w:sz w:val="20"/>
          <w:szCs w:val="20"/>
          <w:lang w:val="en-GB"/>
        </w:rPr>
      </w:pPr>
    </w:p>
    <w:p w14:paraId="038961E4"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 xml:space="preserve">Responding to the theme of friendly recommendation that was at the </w:t>
      </w:r>
      <w:proofErr w:type="spellStart"/>
      <w:r w:rsidRPr="00255D25">
        <w:rPr>
          <w:rFonts w:ascii="Arial" w:hAnsi="Arial" w:cs="Arial"/>
          <w:sz w:val="20"/>
          <w:szCs w:val="20"/>
          <w:lang w:val="en-GB"/>
        </w:rPr>
        <w:t>center</w:t>
      </w:r>
      <w:proofErr w:type="spellEnd"/>
      <w:r w:rsidRPr="00255D25">
        <w:rPr>
          <w:rFonts w:ascii="Arial" w:hAnsi="Arial" w:cs="Arial"/>
          <w:sz w:val="20"/>
          <w:szCs w:val="20"/>
          <w:lang w:val="en-GB"/>
        </w:rPr>
        <w:t xml:space="preserve"> of the 2nd Garage Triennial of Russian Contemporary Art </w:t>
      </w:r>
      <w:proofErr w:type="gramStart"/>
      <w:r w:rsidRPr="00255D25">
        <w:rPr>
          <w:rFonts w:ascii="Arial" w:hAnsi="Arial" w:cs="Arial"/>
          <w:i/>
          <w:sz w:val="20"/>
          <w:szCs w:val="20"/>
          <w:lang w:val="en-GB"/>
        </w:rPr>
        <w:t>A</w:t>
      </w:r>
      <w:proofErr w:type="gramEnd"/>
      <w:r w:rsidRPr="00255D25">
        <w:rPr>
          <w:rFonts w:ascii="Arial" w:hAnsi="Arial" w:cs="Arial"/>
          <w:i/>
          <w:sz w:val="20"/>
          <w:szCs w:val="20"/>
          <w:lang w:val="en-GB"/>
        </w:rPr>
        <w:t xml:space="preserve"> Beautiful Night for All the People</w:t>
      </w:r>
      <w:r w:rsidRPr="00255D25">
        <w:rPr>
          <w:rFonts w:ascii="Arial" w:hAnsi="Arial" w:cs="Arial"/>
          <w:sz w:val="20"/>
          <w:szCs w:val="20"/>
          <w:lang w:val="en-GB"/>
        </w:rPr>
        <w:t xml:space="preserve">, the exhibition </w:t>
      </w:r>
      <w:r w:rsidRPr="00255D25">
        <w:rPr>
          <w:rFonts w:ascii="Arial" w:hAnsi="Arial" w:cs="Arial"/>
          <w:i/>
          <w:sz w:val="20"/>
          <w:szCs w:val="20"/>
          <w:lang w:val="en-GB"/>
        </w:rPr>
        <w:t>Fifth Wave</w:t>
      </w:r>
      <w:r w:rsidRPr="00255D25">
        <w:rPr>
          <w:rFonts w:ascii="Arial" w:hAnsi="Arial" w:cs="Arial"/>
          <w:sz w:val="20"/>
          <w:szCs w:val="20"/>
          <w:lang w:val="en-GB"/>
        </w:rPr>
        <w:t xml:space="preserve"> presents the personal choice of 1st Triennial participant Ivan </w:t>
      </w:r>
      <w:proofErr w:type="spellStart"/>
      <w:r w:rsidRPr="00255D25">
        <w:rPr>
          <w:rFonts w:ascii="Arial" w:hAnsi="Arial" w:cs="Arial"/>
          <w:sz w:val="20"/>
          <w:szCs w:val="20"/>
          <w:lang w:val="en-GB"/>
        </w:rPr>
        <w:t>Novikov</w:t>
      </w:r>
      <w:proofErr w:type="spellEnd"/>
      <w:r w:rsidRPr="00255D25">
        <w:rPr>
          <w:rFonts w:ascii="Arial" w:hAnsi="Arial" w:cs="Arial"/>
          <w:sz w:val="20"/>
          <w:szCs w:val="20"/>
          <w:lang w:val="en-GB"/>
        </w:rPr>
        <w:t xml:space="preserve">, but in an expanded format. In the role of curator, </w:t>
      </w:r>
      <w:proofErr w:type="spellStart"/>
      <w:r w:rsidRPr="00255D25">
        <w:rPr>
          <w:rFonts w:ascii="Arial" w:hAnsi="Arial" w:cs="Arial"/>
          <w:sz w:val="20"/>
          <w:szCs w:val="20"/>
          <w:lang w:val="en-GB"/>
        </w:rPr>
        <w:t>Novikov</w:t>
      </w:r>
      <w:proofErr w:type="spellEnd"/>
      <w:r w:rsidRPr="00255D25">
        <w:rPr>
          <w:rFonts w:ascii="Arial" w:hAnsi="Arial" w:cs="Arial"/>
          <w:sz w:val="20"/>
          <w:szCs w:val="20"/>
          <w:lang w:val="en-GB"/>
        </w:rPr>
        <w:t xml:space="preserve"> chose to show the practices of artists who have left Russia to study or work abroad and currently reside in Austria, Belgium, the UK, Germany, the Netherlands, and France. These “fifth wave” artists do not share a common style or conceptual or political vision, and work in different media: from painting to complex performances. The only thing they have in common is their exclusion from the context of Russian art due to emigration. </w:t>
      </w:r>
    </w:p>
    <w:p w14:paraId="487D123D" w14:textId="77777777" w:rsidR="008A603E" w:rsidRPr="00255D25" w:rsidRDefault="008A603E" w:rsidP="008A603E">
      <w:pPr>
        <w:ind w:left="1418"/>
        <w:rPr>
          <w:rFonts w:ascii="Arial" w:hAnsi="Arial" w:cs="Arial"/>
          <w:i/>
          <w:sz w:val="20"/>
          <w:szCs w:val="20"/>
          <w:lang w:val="en-GB"/>
        </w:rPr>
      </w:pPr>
    </w:p>
    <w:p w14:paraId="013180A9" w14:textId="77777777" w:rsidR="008A603E" w:rsidRPr="00255D25" w:rsidRDefault="008A603E" w:rsidP="008A603E">
      <w:pPr>
        <w:ind w:left="1418"/>
        <w:rPr>
          <w:rFonts w:ascii="Arial" w:hAnsi="Arial" w:cs="Arial"/>
          <w:sz w:val="20"/>
          <w:szCs w:val="20"/>
          <w:lang w:val="en-GB"/>
        </w:rPr>
      </w:pPr>
      <w:r w:rsidRPr="00255D25">
        <w:rPr>
          <w:rFonts w:ascii="Arial" w:hAnsi="Arial" w:cs="Arial"/>
          <w:i/>
          <w:sz w:val="20"/>
          <w:szCs w:val="20"/>
          <w:lang w:val="en-GB"/>
        </w:rPr>
        <w:t>Fifth Wave</w:t>
      </w:r>
      <w:r w:rsidRPr="00255D25">
        <w:rPr>
          <w:rFonts w:ascii="Arial" w:hAnsi="Arial" w:cs="Arial"/>
          <w:sz w:val="20"/>
          <w:szCs w:val="20"/>
          <w:lang w:val="en-GB"/>
        </w:rPr>
        <w:t xml:space="preserve"> is opening during the Covid-19 pandemic, at a time when most borders remain closed and states are doing everything in their power to interrupt migration flows. Isolation and enforced disconnection across the world accentuate the alienation of migrants from the rest of the society. Cultural workers may find themselves in the toughest situation they have faced for years. With museums, </w:t>
      </w:r>
      <w:proofErr w:type="spellStart"/>
      <w:r w:rsidRPr="00255D25">
        <w:rPr>
          <w:rFonts w:ascii="Arial" w:hAnsi="Arial" w:cs="Arial"/>
          <w:sz w:val="20"/>
          <w:szCs w:val="20"/>
          <w:lang w:val="en-GB"/>
        </w:rPr>
        <w:t>theaters</w:t>
      </w:r>
      <w:proofErr w:type="spellEnd"/>
      <w:r w:rsidRPr="00255D25">
        <w:rPr>
          <w:rFonts w:ascii="Arial" w:hAnsi="Arial" w:cs="Arial"/>
          <w:sz w:val="20"/>
          <w:szCs w:val="20"/>
          <w:lang w:val="en-GB"/>
        </w:rPr>
        <w:t xml:space="preserve">, and cultural </w:t>
      </w:r>
      <w:proofErr w:type="spellStart"/>
      <w:r w:rsidRPr="00255D25">
        <w:rPr>
          <w:rFonts w:ascii="Arial" w:hAnsi="Arial" w:cs="Arial"/>
          <w:sz w:val="20"/>
          <w:szCs w:val="20"/>
          <w:lang w:val="en-GB"/>
        </w:rPr>
        <w:t>centers</w:t>
      </w:r>
      <w:proofErr w:type="spellEnd"/>
      <w:r w:rsidRPr="00255D25">
        <w:rPr>
          <w:rFonts w:ascii="Arial" w:hAnsi="Arial" w:cs="Arial"/>
          <w:sz w:val="20"/>
          <w:szCs w:val="20"/>
          <w:lang w:val="en-GB"/>
        </w:rPr>
        <w:t xml:space="preserve"> closed, the social distancing regime aggravates their isolation.</w:t>
      </w:r>
    </w:p>
    <w:p w14:paraId="63218658" w14:textId="77777777" w:rsidR="008A603E" w:rsidRPr="00255D25" w:rsidRDefault="008A603E" w:rsidP="008A603E">
      <w:pPr>
        <w:ind w:left="1418"/>
        <w:rPr>
          <w:rFonts w:ascii="Arial" w:hAnsi="Arial" w:cs="Arial"/>
          <w:sz w:val="20"/>
          <w:szCs w:val="20"/>
          <w:lang w:val="en-GB"/>
        </w:rPr>
      </w:pPr>
    </w:p>
    <w:p w14:paraId="182BCB98"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 xml:space="preserve">Today, the very idea of exploring art within the borders of one country might seem conservative. But, as the year 2020 has taught us, questions of global integration remain relevant. Borders have not been erased, and in some cases they have become more evident. The neglect of migrant artists harms culture as a whole. This is why an exhibition of Russian artists who have left the country, becoming invisible for the local viewer, is so important. </w:t>
      </w:r>
    </w:p>
    <w:p w14:paraId="632E3B31" w14:textId="77777777" w:rsidR="008A603E" w:rsidRPr="00255D25" w:rsidRDefault="008A603E" w:rsidP="008A603E">
      <w:pPr>
        <w:ind w:left="1418"/>
        <w:rPr>
          <w:rFonts w:ascii="Arial" w:hAnsi="Arial" w:cs="Arial"/>
          <w:sz w:val="20"/>
          <w:szCs w:val="20"/>
          <w:lang w:val="en-GB"/>
        </w:rPr>
      </w:pPr>
    </w:p>
    <w:p w14:paraId="7FA1B0BF"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 xml:space="preserve">The artists in this exhibition left Russia at different ages and in various circumstances. Many of them do not identify as emigrants, believing that the term belongs in the era of the Iron Curtain. Their relationship with the Russian context is also different in each case. Alexandra </w:t>
      </w:r>
      <w:proofErr w:type="spellStart"/>
      <w:r w:rsidRPr="00255D25">
        <w:rPr>
          <w:rFonts w:ascii="Arial" w:hAnsi="Arial" w:cs="Arial"/>
          <w:sz w:val="20"/>
          <w:szCs w:val="20"/>
          <w:lang w:val="en-GB"/>
        </w:rPr>
        <w:t>Anikina’s</w:t>
      </w:r>
      <w:proofErr w:type="spellEnd"/>
      <w:r w:rsidRPr="00255D25">
        <w:rPr>
          <w:rFonts w:ascii="Arial" w:hAnsi="Arial" w:cs="Arial"/>
          <w:sz w:val="20"/>
          <w:szCs w:val="20"/>
          <w:lang w:val="en-GB"/>
        </w:rPr>
        <w:t xml:space="preserve"> </w:t>
      </w:r>
      <w:r w:rsidRPr="00255D25">
        <w:rPr>
          <w:rFonts w:ascii="Arial" w:hAnsi="Arial" w:cs="Arial"/>
          <w:i/>
          <w:sz w:val="20"/>
          <w:szCs w:val="20"/>
          <w:lang w:val="en-GB"/>
        </w:rPr>
        <w:t>Information Field</w:t>
      </w:r>
      <w:r w:rsidRPr="00255D25">
        <w:rPr>
          <w:rFonts w:ascii="Arial" w:hAnsi="Arial" w:cs="Arial"/>
          <w:sz w:val="20"/>
          <w:szCs w:val="20"/>
          <w:lang w:val="en-GB"/>
        </w:rPr>
        <w:t xml:space="preserve"> addresses the Soviet past as reflected in her family history, inspirited by an image of the old family home in the village of </w:t>
      </w:r>
      <w:proofErr w:type="spellStart"/>
      <w:r w:rsidRPr="00255D25">
        <w:rPr>
          <w:rFonts w:ascii="Arial" w:hAnsi="Arial" w:cs="Arial"/>
          <w:sz w:val="20"/>
          <w:szCs w:val="20"/>
          <w:lang w:val="en-GB"/>
        </w:rPr>
        <w:t>Chichevo</w:t>
      </w:r>
      <w:proofErr w:type="spellEnd"/>
      <w:r w:rsidRPr="00255D25">
        <w:rPr>
          <w:rFonts w:ascii="Arial" w:hAnsi="Arial" w:cs="Arial"/>
          <w:sz w:val="20"/>
          <w:szCs w:val="20"/>
          <w:lang w:val="en-GB"/>
        </w:rPr>
        <w:t xml:space="preserve"> outside Moscow. Natalia </w:t>
      </w:r>
      <w:proofErr w:type="spellStart"/>
      <w:r w:rsidRPr="00255D25">
        <w:rPr>
          <w:rFonts w:ascii="Arial" w:hAnsi="Arial" w:cs="Arial"/>
          <w:sz w:val="20"/>
          <w:szCs w:val="20"/>
          <w:lang w:val="en-GB"/>
        </w:rPr>
        <w:t>Grezina’s</w:t>
      </w:r>
      <w:proofErr w:type="spellEnd"/>
      <w:r w:rsidRPr="00255D25">
        <w:rPr>
          <w:rFonts w:ascii="Arial" w:hAnsi="Arial" w:cs="Arial"/>
          <w:sz w:val="20"/>
          <w:szCs w:val="20"/>
          <w:lang w:val="en-GB"/>
        </w:rPr>
        <w:t xml:space="preserve"> installation immerses the viewer in the cultural memory of her native city, Sevastopol. Olga </w:t>
      </w:r>
      <w:proofErr w:type="spellStart"/>
      <w:r w:rsidRPr="00255D25">
        <w:rPr>
          <w:rFonts w:ascii="Arial" w:hAnsi="Arial" w:cs="Arial"/>
          <w:sz w:val="20"/>
          <w:szCs w:val="20"/>
          <w:lang w:val="en-GB"/>
        </w:rPr>
        <w:t>Grotova’s</w:t>
      </w:r>
      <w:proofErr w:type="spellEnd"/>
      <w:r w:rsidRPr="00255D25">
        <w:rPr>
          <w:rFonts w:ascii="Arial" w:hAnsi="Arial" w:cs="Arial"/>
          <w:sz w:val="20"/>
          <w:szCs w:val="20"/>
          <w:lang w:val="en-GB"/>
        </w:rPr>
        <w:t xml:space="preserve"> abstractions reconstruct the dense context of the Eurasian steppe, where the artist’s great-grandmother survived a GULAG camp. </w:t>
      </w:r>
      <w:proofErr w:type="spellStart"/>
      <w:r w:rsidRPr="00255D25">
        <w:rPr>
          <w:rFonts w:ascii="Arial" w:hAnsi="Arial" w:cs="Arial"/>
          <w:sz w:val="20"/>
          <w:szCs w:val="20"/>
          <w:lang w:val="en-GB"/>
        </w:rPr>
        <w:t>Elizaveta</w:t>
      </w:r>
      <w:proofErr w:type="spellEnd"/>
      <w:r w:rsidRPr="00255D25">
        <w:rPr>
          <w:rFonts w:ascii="Arial" w:hAnsi="Arial" w:cs="Arial"/>
          <w:sz w:val="20"/>
          <w:szCs w:val="20"/>
          <w:lang w:val="en-GB"/>
        </w:rPr>
        <w:t xml:space="preserve"> </w:t>
      </w:r>
      <w:proofErr w:type="spellStart"/>
      <w:r w:rsidRPr="00255D25">
        <w:rPr>
          <w:rFonts w:ascii="Arial" w:hAnsi="Arial" w:cs="Arial"/>
          <w:sz w:val="20"/>
          <w:szCs w:val="20"/>
          <w:lang w:val="en-GB"/>
        </w:rPr>
        <w:t>Konovalova</w:t>
      </w:r>
      <w:proofErr w:type="spellEnd"/>
      <w:r w:rsidRPr="00255D25">
        <w:rPr>
          <w:rFonts w:ascii="Arial" w:hAnsi="Arial" w:cs="Arial"/>
          <w:sz w:val="20"/>
          <w:szCs w:val="20"/>
          <w:lang w:val="en-GB"/>
        </w:rPr>
        <w:t xml:space="preserve"> explores the cityscape of Kaliningrad, choosing the central square as the starting point for her visual research. Margarita </w:t>
      </w:r>
      <w:proofErr w:type="spellStart"/>
      <w:r w:rsidRPr="00255D25">
        <w:rPr>
          <w:rFonts w:ascii="Arial" w:hAnsi="Arial" w:cs="Arial"/>
          <w:sz w:val="20"/>
          <w:szCs w:val="20"/>
          <w:lang w:val="en-GB"/>
        </w:rPr>
        <w:t>Maximova’s</w:t>
      </w:r>
      <w:proofErr w:type="spellEnd"/>
      <w:r w:rsidRPr="00255D25">
        <w:rPr>
          <w:rFonts w:ascii="Arial" w:hAnsi="Arial" w:cs="Arial"/>
          <w:sz w:val="20"/>
          <w:szCs w:val="20"/>
          <w:lang w:val="en-GB"/>
        </w:rPr>
        <w:t xml:space="preserve"> autobiographical essay reconstructs the image of her father, who she never met.</w:t>
      </w:r>
    </w:p>
    <w:p w14:paraId="79068971" w14:textId="77777777" w:rsidR="008A603E" w:rsidRPr="00255D25" w:rsidRDefault="008A603E" w:rsidP="008A603E">
      <w:pPr>
        <w:ind w:left="1418"/>
        <w:rPr>
          <w:rFonts w:ascii="Arial" w:hAnsi="Arial" w:cs="Arial"/>
          <w:sz w:val="20"/>
          <w:szCs w:val="20"/>
          <w:lang w:val="en-GB"/>
        </w:rPr>
      </w:pPr>
    </w:p>
    <w:p w14:paraId="0AD3B036" w14:textId="77777777" w:rsidR="008A603E" w:rsidRPr="00255D25" w:rsidRDefault="008A603E" w:rsidP="008A603E">
      <w:pPr>
        <w:ind w:left="1418"/>
        <w:rPr>
          <w:rFonts w:ascii="Arial" w:hAnsi="Arial" w:cs="Arial"/>
          <w:sz w:val="20"/>
          <w:szCs w:val="20"/>
          <w:lang w:val="en-GB"/>
        </w:rPr>
      </w:pPr>
      <w:r w:rsidRPr="00255D25">
        <w:rPr>
          <w:rFonts w:ascii="Arial" w:hAnsi="Arial" w:cs="Arial"/>
          <w:sz w:val="20"/>
          <w:szCs w:val="20"/>
          <w:lang w:val="en-GB"/>
        </w:rPr>
        <w:t xml:space="preserve">Other participants chose not to base their works on a geographical connection to the past. Katya </w:t>
      </w:r>
      <w:proofErr w:type="spellStart"/>
      <w:proofErr w:type="gramStart"/>
      <w:r w:rsidRPr="00255D25">
        <w:rPr>
          <w:rFonts w:ascii="Arial" w:hAnsi="Arial" w:cs="Arial"/>
          <w:sz w:val="20"/>
          <w:szCs w:val="20"/>
          <w:lang w:val="en-GB"/>
        </w:rPr>
        <w:t>Ev’s</w:t>
      </w:r>
      <w:proofErr w:type="spellEnd"/>
      <w:proofErr w:type="gramEnd"/>
      <w:r w:rsidRPr="00255D25">
        <w:rPr>
          <w:rFonts w:ascii="Arial" w:hAnsi="Arial" w:cs="Arial"/>
          <w:sz w:val="20"/>
          <w:szCs w:val="20"/>
          <w:lang w:val="en-GB"/>
        </w:rPr>
        <w:t xml:space="preserve"> installation explores the boundaries of civil liberties under the state of emergency. For </w:t>
      </w:r>
      <w:proofErr w:type="spellStart"/>
      <w:r w:rsidRPr="00255D25">
        <w:rPr>
          <w:rFonts w:ascii="Arial" w:hAnsi="Arial" w:cs="Arial"/>
          <w:sz w:val="20"/>
          <w:szCs w:val="20"/>
          <w:lang w:val="en-GB"/>
        </w:rPr>
        <w:t>Evgeny</w:t>
      </w:r>
      <w:proofErr w:type="spellEnd"/>
      <w:r w:rsidRPr="00255D25">
        <w:rPr>
          <w:rFonts w:ascii="Arial" w:hAnsi="Arial" w:cs="Arial"/>
          <w:sz w:val="20"/>
          <w:szCs w:val="20"/>
          <w:lang w:val="en-GB"/>
        </w:rPr>
        <w:t xml:space="preserve"> </w:t>
      </w:r>
      <w:proofErr w:type="spellStart"/>
      <w:r w:rsidRPr="00255D25">
        <w:rPr>
          <w:rFonts w:ascii="Arial" w:hAnsi="Arial" w:cs="Arial"/>
          <w:sz w:val="20"/>
          <w:szCs w:val="20"/>
          <w:lang w:val="en-GB"/>
        </w:rPr>
        <w:t>Dedov</w:t>
      </w:r>
      <w:proofErr w:type="spellEnd"/>
      <w:r w:rsidRPr="00255D25">
        <w:rPr>
          <w:rFonts w:ascii="Arial" w:hAnsi="Arial" w:cs="Arial"/>
          <w:sz w:val="20"/>
          <w:szCs w:val="20"/>
          <w:lang w:val="en-GB"/>
        </w:rPr>
        <w:t xml:space="preserve">, a study of the painting surface is the foundation for an esoteric work about his own poetics, based </w:t>
      </w:r>
      <w:proofErr w:type="spellStart"/>
      <w:r w:rsidRPr="00255D25">
        <w:rPr>
          <w:rFonts w:ascii="Arial" w:hAnsi="Arial" w:cs="Arial"/>
          <w:sz w:val="20"/>
          <w:szCs w:val="20"/>
          <w:lang w:val="en-GB"/>
        </w:rPr>
        <w:t>of</w:t>
      </w:r>
      <w:proofErr w:type="spellEnd"/>
      <w:r w:rsidRPr="00255D25">
        <w:rPr>
          <w:rFonts w:ascii="Arial" w:hAnsi="Arial" w:cs="Arial"/>
          <w:sz w:val="20"/>
          <w:szCs w:val="20"/>
          <w:lang w:val="en-GB"/>
        </w:rPr>
        <w:t xml:space="preserve"> the repetition of ornamental motifs. Angelina </w:t>
      </w:r>
      <w:proofErr w:type="spellStart"/>
      <w:r w:rsidRPr="00255D25">
        <w:rPr>
          <w:rFonts w:ascii="Arial" w:hAnsi="Arial" w:cs="Arial"/>
          <w:sz w:val="20"/>
          <w:szCs w:val="20"/>
          <w:lang w:val="en-GB"/>
        </w:rPr>
        <w:t>Merenkova</w:t>
      </w:r>
      <w:proofErr w:type="spellEnd"/>
      <w:r w:rsidRPr="00255D25">
        <w:rPr>
          <w:rFonts w:ascii="Arial" w:hAnsi="Arial" w:cs="Arial"/>
          <w:sz w:val="20"/>
          <w:szCs w:val="20"/>
          <w:lang w:val="en-GB"/>
        </w:rPr>
        <w:t xml:space="preserve"> transforms images of mass culture and web infrastructures into surrealist assemblages and sculptures. Yana </w:t>
      </w:r>
      <w:proofErr w:type="spellStart"/>
      <w:r w:rsidRPr="00255D25">
        <w:rPr>
          <w:rFonts w:ascii="Arial" w:hAnsi="Arial" w:cs="Arial"/>
          <w:sz w:val="20"/>
          <w:szCs w:val="20"/>
          <w:lang w:val="en-GB"/>
        </w:rPr>
        <w:t>Smetanina’s</w:t>
      </w:r>
      <w:proofErr w:type="spellEnd"/>
      <w:r w:rsidRPr="00255D25">
        <w:rPr>
          <w:rFonts w:ascii="Arial" w:hAnsi="Arial" w:cs="Arial"/>
          <w:sz w:val="20"/>
          <w:szCs w:val="20"/>
          <w:lang w:val="en-GB"/>
        </w:rPr>
        <w:t xml:space="preserve"> series of paintings, </w:t>
      </w:r>
      <w:r w:rsidRPr="00255D25">
        <w:rPr>
          <w:rFonts w:ascii="Arial" w:hAnsi="Arial" w:cs="Arial"/>
          <w:i/>
          <w:sz w:val="20"/>
          <w:szCs w:val="20"/>
          <w:lang w:val="en-GB"/>
        </w:rPr>
        <w:t>Imperfections</w:t>
      </w:r>
      <w:r w:rsidRPr="00255D25">
        <w:rPr>
          <w:rFonts w:ascii="Arial" w:hAnsi="Arial" w:cs="Arial"/>
          <w:sz w:val="20"/>
          <w:szCs w:val="20"/>
          <w:lang w:val="en-GB"/>
        </w:rPr>
        <w:t>, explores the tension between the external and internal</w:t>
      </w:r>
      <w:r w:rsidRPr="00255D25">
        <w:rPr>
          <w:rFonts w:ascii="Arial" w:hAnsi="Arial" w:cs="Arial"/>
          <w:sz w:val="20"/>
          <w:szCs w:val="20"/>
          <w:lang w:val="en-US"/>
        </w:rPr>
        <w:t xml:space="preserve"> </w:t>
      </w:r>
      <w:r w:rsidRPr="00255D25">
        <w:rPr>
          <w:rFonts w:ascii="Arial" w:hAnsi="Arial" w:cs="Arial"/>
          <w:sz w:val="20"/>
          <w:szCs w:val="20"/>
          <w:lang w:val="en-GB"/>
        </w:rPr>
        <w:t xml:space="preserve">experience of beauty. Drawing on dada and futurist imagery, Igor </w:t>
      </w:r>
      <w:proofErr w:type="spellStart"/>
      <w:r w:rsidRPr="00255D25">
        <w:rPr>
          <w:rFonts w:ascii="Arial" w:hAnsi="Arial" w:cs="Arial"/>
          <w:sz w:val="20"/>
          <w:szCs w:val="20"/>
          <w:lang w:val="en-GB"/>
        </w:rPr>
        <w:t>Shuklin</w:t>
      </w:r>
      <w:proofErr w:type="spellEnd"/>
      <w:r w:rsidRPr="00255D25">
        <w:rPr>
          <w:rFonts w:ascii="Arial" w:hAnsi="Arial" w:cs="Arial"/>
          <w:sz w:val="20"/>
          <w:szCs w:val="20"/>
          <w:lang w:val="en-GB"/>
        </w:rPr>
        <w:t xml:space="preserve"> looks for the remains of avant-garde achievements in the philistine reality of today, while Ivan </w:t>
      </w:r>
      <w:proofErr w:type="spellStart"/>
      <w:r w:rsidRPr="00255D25">
        <w:rPr>
          <w:rFonts w:ascii="Arial" w:hAnsi="Arial" w:cs="Arial"/>
          <w:sz w:val="20"/>
          <w:szCs w:val="20"/>
          <w:lang w:val="en-GB"/>
        </w:rPr>
        <w:t>Murzin’s</w:t>
      </w:r>
      <w:proofErr w:type="spellEnd"/>
      <w:r w:rsidRPr="00255D25">
        <w:rPr>
          <w:rFonts w:ascii="Arial" w:hAnsi="Arial" w:cs="Arial"/>
          <w:sz w:val="20"/>
          <w:szCs w:val="20"/>
          <w:lang w:val="en-GB"/>
        </w:rPr>
        <w:t xml:space="preserve"> </w:t>
      </w:r>
      <w:r w:rsidRPr="00255D25">
        <w:rPr>
          <w:rFonts w:ascii="Arial" w:hAnsi="Arial" w:cs="Arial"/>
          <w:i/>
          <w:sz w:val="20"/>
          <w:szCs w:val="20"/>
          <w:lang w:val="en-GB"/>
        </w:rPr>
        <w:t>Sisyphus Museum</w:t>
      </w:r>
      <w:r w:rsidRPr="00255D25">
        <w:rPr>
          <w:rFonts w:ascii="Arial" w:hAnsi="Arial" w:cs="Arial"/>
          <w:sz w:val="20"/>
          <w:szCs w:val="20"/>
          <w:lang w:val="en-GB"/>
        </w:rPr>
        <w:t xml:space="preserve"> is both visually and conceptually an exhibition within an exhibition, offering an absurd and inspiring alternative to slow and rigid art institutions. </w:t>
      </w:r>
    </w:p>
    <w:p w14:paraId="761BBA57" w14:textId="77777777" w:rsidR="008A603E" w:rsidRPr="00255D25" w:rsidRDefault="008A603E" w:rsidP="008A603E">
      <w:pPr>
        <w:ind w:left="1418"/>
        <w:rPr>
          <w:rFonts w:ascii="Arial" w:hAnsi="Arial" w:cs="Arial"/>
          <w:sz w:val="20"/>
          <w:szCs w:val="20"/>
          <w:lang w:val="en-GB"/>
        </w:rPr>
      </w:pPr>
    </w:p>
    <w:p w14:paraId="20C89AB0" w14:textId="77777777" w:rsidR="008A603E" w:rsidRPr="00255D25" w:rsidRDefault="008A603E" w:rsidP="008A603E">
      <w:pPr>
        <w:ind w:left="1418"/>
        <w:rPr>
          <w:rFonts w:ascii="Arial" w:hAnsi="Arial" w:cs="Arial"/>
          <w:sz w:val="20"/>
          <w:szCs w:val="20"/>
          <w:lang w:val="en-US"/>
        </w:rPr>
      </w:pPr>
      <w:r w:rsidRPr="00255D25">
        <w:rPr>
          <w:rFonts w:ascii="Arial" w:hAnsi="Arial" w:cs="Arial"/>
          <w:sz w:val="20"/>
          <w:szCs w:val="20"/>
          <w:lang w:val="en-US"/>
        </w:rPr>
        <w:lastRenderedPageBreak/>
        <w:t xml:space="preserve">Artists: Alexandra </w:t>
      </w:r>
      <w:proofErr w:type="spellStart"/>
      <w:r w:rsidRPr="00255D25">
        <w:rPr>
          <w:rFonts w:ascii="Arial" w:hAnsi="Arial" w:cs="Arial"/>
          <w:sz w:val="20"/>
          <w:szCs w:val="20"/>
          <w:lang w:val="en-US"/>
        </w:rPr>
        <w:t>Anikina</w:t>
      </w:r>
      <w:proofErr w:type="spellEnd"/>
      <w:r w:rsidRPr="00255D25">
        <w:rPr>
          <w:rFonts w:ascii="Arial" w:hAnsi="Arial" w:cs="Arial"/>
          <w:sz w:val="20"/>
          <w:szCs w:val="20"/>
          <w:lang w:val="en-US"/>
        </w:rPr>
        <w:t xml:space="preserve">, </w:t>
      </w:r>
      <w:proofErr w:type="spellStart"/>
      <w:r w:rsidRPr="00255D25">
        <w:rPr>
          <w:rFonts w:ascii="Arial" w:hAnsi="Arial" w:cs="Arial"/>
          <w:sz w:val="20"/>
          <w:szCs w:val="20"/>
          <w:lang w:val="en-US"/>
        </w:rPr>
        <w:t>Evgeny</w:t>
      </w:r>
      <w:proofErr w:type="spellEnd"/>
      <w:r w:rsidRPr="00255D25">
        <w:rPr>
          <w:rFonts w:ascii="Arial" w:hAnsi="Arial" w:cs="Arial"/>
          <w:sz w:val="20"/>
          <w:szCs w:val="20"/>
          <w:lang w:val="en-US"/>
        </w:rPr>
        <w:t xml:space="preserve"> </w:t>
      </w:r>
      <w:proofErr w:type="spellStart"/>
      <w:r w:rsidRPr="00255D25">
        <w:rPr>
          <w:rFonts w:ascii="Arial" w:hAnsi="Arial" w:cs="Arial"/>
          <w:sz w:val="20"/>
          <w:szCs w:val="20"/>
          <w:lang w:val="en-US"/>
        </w:rPr>
        <w:t>Dedov</w:t>
      </w:r>
      <w:proofErr w:type="spellEnd"/>
      <w:r w:rsidRPr="00255D25">
        <w:rPr>
          <w:rFonts w:ascii="Arial" w:hAnsi="Arial" w:cs="Arial"/>
          <w:sz w:val="20"/>
          <w:szCs w:val="20"/>
          <w:lang w:val="en-US"/>
        </w:rPr>
        <w:t xml:space="preserve">, </w:t>
      </w:r>
      <w:r w:rsidRPr="00255D25">
        <w:rPr>
          <w:rFonts w:ascii="Arial" w:hAnsi="Arial" w:cs="Arial"/>
          <w:sz w:val="20"/>
          <w:szCs w:val="20"/>
          <w:lang w:val="en-GB"/>
        </w:rPr>
        <w:t xml:space="preserve">Katya </w:t>
      </w:r>
      <w:proofErr w:type="spellStart"/>
      <w:r w:rsidRPr="00255D25">
        <w:rPr>
          <w:rFonts w:ascii="Arial" w:hAnsi="Arial" w:cs="Arial"/>
          <w:sz w:val="20"/>
          <w:szCs w:val="20"/>
          <w:lang w:val="en-GB"/>
        </w:rPr>
        <w:t>Ev</w:t>
      </w:r>
      <w:proofErr w:type="spellEnd"/>
      <w:r w:rsidRPr="00255D25">
        <w:rPr>
          <w:rFonts w:ascii="Arial" w:hAnsi="Arial" w:cs="Arial"/>
          <w:sz w:val="20"/>
          <w:szCs w:val="20"/>
          <w:lang w:val="en-GB"/>
        </w:rPr>
        <w:t xml:space="preserve"> (Ekaterina </w:t>
      </w:r>
      <w:proofErr w:type="spellStart"/>
      <w:r w:rsidRPr="00255D25">
        <w:rPr>
          <w:rFonts w:ascii="Arial" w:hAnsi="Arial" w:cs="Arial"/>
          <w:sz w:val="20"/>
          <w:szCs w:val="20"/>
          <w:lang w:val="en-GB"/>
        </w:rPr>
        <w:t>Vasilieva</w:t>
      </w:r>
      <w:proofErr w:type="spellEnd"/>
      <w:r w:rsidRPr="00255D25">
        <w:rPr>
          <w:rFonts w:ascii="Arial" w:hAnsi="Arial" w:cs="Arial"/>
          <w:sz w:val="20"/>
          <w:szCs w:val="20"/>
          <w:lang w:val="en-GB"/>
        </w:rPr>
        <w:t xml:space="preserve">), </w:t>
      </w:r>
      <w:r w:rsidRPr="00255D25">
        <w:rPr>
          <w:rFonts w:ascii="Arial" w:hAnsi="Arial" w:cs="Arial"/>
          <w:sz w:val="20"/>
          <w:szCs w:val="20"/>
          <w:lang w:val="en-US"/>
        </w:rPr>
        <w:t xml:space="preserve">Natalia </w:t>
      </w:r>
      <w:proofErr w:type="spellStart"/>
      <w:r w:rsidRPr="00255D25">
        <w:rPr>
          <w:rFonts w:ascii="Arial" w:hAnsi="Arial" w:cs="Arial"/>
          <w:sz w:val="20"/>
          <w:szCs w:val="20"/>
          <w:lang w:val="en-US"/>
        </w:rPr>
        <w:t>Grezina</w:t>
      </w:r>
      <w:proofErr w:type="spellEnd"/>
      <w:r w:rsidRPr="00255D25">
        <w:rPr>
          <w:rFonts w:ascii="Arial" w:hAnsi="Arial" w:cs="Arial"/>
          <w:sz w:val="20"/>
          <w:szCs w:val="20"/>
          <w:lang w:val="en-US"/>
        </w:rPr>
        <w:t xml:space="preserve">, Olga </w:t>
      </w:r>
      <w:proofErr w:type="spellStart"/>
      <w:r w:rsidRPr="00255D25">
        <w:rPr>
          <w:rFonts w:ascii="Arial" w:hAnsi="Arial" w:cs="Arial"/>
          <w:sz w:val="20"/>
          <w:szCs w:val="20"/>
          <w:lang w:val="en-US"/>
        </w:rPr>
        <w:t>Grotova</w:t>
      </w:r>
      <w:proofErr w:type="spellEnd"/>
      <w:r w:rsidRPr="00255D25">
        <w:rPr>
          <w:rFonts w:ascii="Arial" w:hAnsi="Arial" w:cs="Arial"/>
          <w:sz w:val="20"/>
          <w:szCs w:val="20"/>
          <w:lang w:val="en-US"/>
        </w:rPr>
        <w:t xml:space="preserve">, </w:t>
      </w:r>
      <w:proofErr w:type="spellStart"/>
      <w:r w:rsidRPr="00255D25">
        <w:rPr>
          <w:rFonts w:ascii="Arial" w:hAnsi="Arial" w:cs="Arial"/>
          <w:sz w:val="20"/>
          <w:szCs w:val="20"/>
          <w:lang w:val="en-US"/>
        </w:rPr>
        <w:t>Elizaveta</w:t>
      </w:r>
      <w:proofErr w:type="spellEnd"/>
      <w:r w:rsidRPr="00255D25">
        <w:rPr>
          <w:rFonts w:ascii="Arial" w:hAnsi="Arial" w:cs="Arial"/>
          <w:sz w:val="20"/>
          <w:szCs w:val="20"/>
          <w:lang w:val="en-US"/>
        </w:rPr>
        <w:t xml:space="preserve"> </w:t>
      </w:r>
      <w:proofErr w:type="spellStart"/>
      <w:r w:rsidRPr="00255D25">
        <w:rPr>
          <w:rFonts w:ascii="Arial" w:hAnsi="Arial" w:cs="Arial"/>
          <w:sz w:val="20"/>
          <w:szCs w:val="20"/>
          <w:lang w:val="en-US"/>
        </w:rPr>
        <w:t>Konovalova</w:t>
      </w:r>
      <w:proofErr w:type="spellEnd"/>
      <w:r w:rsidRPr="00255D25">
        <w:rPr>
          <w:rFonts w:ascii="Arial" w:hAnsi="Arial" w:cs="Arial"/>
          <w:sz w:val="20"/>
          <w:szCs w:val="20"/>
          <w:lang w:val="en-US"/>
        </w:rPr>
        <w:t xml:space="preserve">, Margarita </w:t>
      </w:r>
      <w:proofErr w:type="spellStart"/>
      <w:r w:rsidRPr="00255D25">
        <w:rPr>
          <w:rFonts w:ascii="Arial" w:hAnsi="Arial" w:cs="Arial"/>
          <w:sz w:val="20"/>
          <w:szCs w:val="20"/>
          <w:lang w:val="en-US"/>
        </w:rPr>
        <w:t>Maximova</w:t>
      </w:r>
      <w:proofErr w:type="spellEnd"/>
      <w:r w:rsidRPr="00255D25">
        <w:rPr>
          <w:rFonts w:ascii="Arial" w:hAnsi="Arial" w:cs="Arial"/>
          <w:sz w:val="20"/>
          <w:szCs w:val="20"/>
          <w:lang w:val="en-US"/>
        </w:rPr>
        <w:t xml:space="preserve">, Angelina </w:t>
      </w:r>
      <w:proofErr w:type="spellStart"/>
      <w:r w:rsidRPr="00255D25">
        <w:rPr>
          <w:rFonts w:ascii="Arial" w:hAnsi="Arial" w:cs="Arial"/>
          <w:sz w:val="20"/>
          <w:szCs w:val="20"/>
          <w:lang w:val="en-US"/>
        </w:rPr>
        <w:t>Merenkova</w:t>
      </w:r>
      <w:proofErr w:type="spellEnd"/>
      <w:r w:rsidRPr="00255D25">
        <w:rPr>
          <w:rFonts w:ascii="Arial" w:hAnsi="Arial" w:cs="Arial"/>
          <w:sz w:val="20"/>
          <w:szCs w:val="20"/>
          <w:lang w:val="en-US"/>
        </w:rPr>
        <w:t xml:space="preserve">, Ivan </w:t>
      </w:r>
      <w:proofErr w:type="spellStart"/>
      <w:r w:rsidRPr="00255D25">
        <w:rPr>
          <w:rFonts w:ascii="Arial" w:hAnsi="Arial" w:cs="Arial"/>
          <w:sz w:val="20"/>
          <w:szCs w:val="20"/>
          <w:lang w:val="en-US"/>
        </w:rPr>
        <w:t>Murzin</w:t>
      </w:r>
      <w:proofErr w:type="spellEnd"/>
      <w:r w:rsidRPr="00255D25">
        <w:rPr>
          <w:rFonts w:ascii="Arial" w:hAnsi="Arial" w:cs="Arial"/>
          <w:sz w:val="20"/>
          <w:szCs w:val="20"/>
          <w:lang w:val="en-US"/>
        </w:rPr>
        <w:t xml:space="preserve">, </w:t>
      </w:r>
      <w:r w:rsidRPr="00255D25">
        <w:rPr>
          <w:rFonts w:ascii="Arial" w:hAnsi="Arial" w:cs="Arial"/>
          <w:sz w:val="20"/>
          <w:szCs w:val="20"/>
          <w:lang w:val="en-GB"/>
        </w:rPr>
        <w:t xml:space="preserve">Igor </w:t>
      </w:r>
      <w:proofErr w:type="spellStart"/>
      <w:r w:rsidRPr="00255D25">
        <w:rPr>
          <w:rFonts w:ascii="Arial" w:hAnsi="Arial" w:cs="Arial"/>
          <w:sz w:val="20"/>
          <w:szCs w:val="20"/>
          <w:lang w:val="en-GB"/>
        </w:rPr>
        <w:t>Shuklin</w:t>
      </w:r>
      <w:proofErr w:type="spellEnd"/>
      <w:r w:rsidRPr="00255D25">
        <w:rPr>
          <w:rFonts w:ascii="Arial" w:hAnsi="Arial" w:cs="Arial"/>
          <w:sz w:val="20"/>
          <w:szCs w:val="20"/>
          <w:lang w:val="en-GB"/>
        </w:rPr>
        <w:t xml:space="preserve">, Yana </w:t>
      </w:r>
      <w:proofErr w:type="spellStart"/>
      <w:r w:rsidRPr="00255D25">
        <w:rPr>
          <w:rFonts w:ascii="Arial" w:hAnsi="Arial" w:cs="Arial"/>
          <w:sz w:val="20"/>
          <w:szCs w:val="20"/>
          <w:lang w:val="en-GB"/>
        </w:rPr>
        <w:t>Smetanina</w:t>
      </w:r>
      <w:proofErr w:type="spellEnd"/>
    </w:p>
    <w:p w14:paraId="4AE307D0" w14:textId="77777777" w:rsidR="008A603E" w:rsidRPr="00255D25" w:rsidRDefault="008A603E" w:rsidP="008A603E">
      <w:pPr>
        <w:ind w:left="1418"/>
        <w:rPr>
          <w:rFonts w:ascii="Arial" w:hAnsi="Arial" w:cs="Arial"/>
          <w:sz w:val="20"/>
          <w:szCs w:val="20"/>
          <w:lang w:val="en-US"/>
        </w:rPr>
      </w:pPr>
    </w:p>
    <w:p w14:paraId="02AF810C" w14:textId="77777777" w:rsidR="008A603E" w:rsidRPr="00255D25" w:rsidRDefault="008A603E" w:rsidP="008A603E">
      <w:pPr>
        <w:ind w:left="1418"/>
        <w:rPr>
          <w:rFonts w:ascii="Arial" w:hAnsi="Arial" w:cs="Arial"/>
          <w:sz w:val="20"/>
          <w:szCs w:val="20"/>
        </w:rPr>
      </w:pPr>
      <w:proofErr w:type="spellStart"/>
      <w:r w:rsidRPr="00255D25">
        <w:rPr>
          <w:rFonts w:ascii="Arial" w:hAnsi="Arial" w:cs="Arial"/>
          <w:sz w:val="20"/>
          <w:szCs w:val="20"/>
        </w:rPr>
        <w:t>Curator</w:t>
      </w:r>
      <w:proofErr w:type="spellEnd"/>
      <w:r w:rsidRPr="00255D25">
        <w:rPr>
          <w:rFonts w:ascii="Arial" w:hAnsi="Arial" w:cs="Arial"/>
          <w:sz w:val="20"/>
          <w:szCs w:val="20"/>
        </w:rPr>
        <w:t xml:space="preserve">: </w:t>
      </w:r>
      <w:proofErr w:type="spellStart"/>
      <w:r w:rsidRPr="00255D25">
        <w:rPr>
          <w:rFonts w:ascii="Arial" w:hAnsi="Arial" w:cs="Arial"/>
          <w:sz w:val="20"/>
          <w:szCs w:val="20"/>
        </w:rPr>
        <w:t>Ivan</w:t>
      </w:r>
      <w:proofErr w:type="spellEnd"/>
      <w:r w:rsidRPr="00255D25">
        <w:rPr>
          <w:rFonts w:ascii="Arial" w:hAnsi="Arial" w:cs="Arial"/>
          <w:sz w:val="20"/>
          <w:szCs w:val="20"/>
        </w:rPr>
        <w:t xml:space="preserve"> </w:t>
      </w:r>
      <w:proofErr w:type="spellStart"/>
      <w:r w:rsidRPr="00255D25">
        <w:rPr>
          <w:rFonts w:ascii="Arial" w:hAnsi="Arial" w:cs="Arial"/>
          <w:sz w:val="20"/>
          <w:szCs w:val="20"/>
        </w:rPr>
        <w:t>Novikov</w:t>
      </w:r>
      <w:proofErr w:type="spellEnd"/>
    </w:p>
    <w:p w14:paraId="24793994" w14:textId="77777777" w:rsidR="008A603E" w:rsidRPr="008A603E" w:rsidRDefault="008A603E" w:rsidP="008A603E">
      <w:pPr>
        <w:spacing w:after="160"/>
        <w:jc w:val="both"/>
        <w:rPr>
          <w:rFonts w:ascii="Arial" w:hAnsi="Arial" w:cs="Arial"/>
          <w:b/>
          <w:bCs/>
          <w:color w:val="000000" w:themeColor="text1"/>
          <w:sz w:val="20"/>
          <w:szCs w:val="20"/>
          <w:lang w:val="en-US"/>
        </w:rPr>
      </w:pPr>
      <w:bookmarkStart w:id="0" w:name="_GoBack"/>
      <w:bookmarkEnd w:id="0"/>
    </w:p>
    <w:p w14:paraId="2FE992BF" w14:textId="77777777" w:rsidR="00125865" w:rsidRPr="00B82074" w:rsidRDefault="00125865" w:rsidP="00125865">
      <w:pPr>
        <w:spacing w:after="160"/>
        <w:ind w:left="1418"/>
        <w:jc w:val="both"/>
        <w:rPr>
          <w:rFonts w:ascii="Arial" w:hAnsi="Arial" w:cs="Arial"/>
          <w:b/>
          <w:bCs/>
          <w:color w:val="000000" w:themeColor="text1"/>
          <w:sz w:val="20"/>
          <w:szCs w:val="20"/>
          <w:lang w:val="en-US"/>
        </w:rPr>
      </w:pPr>
      <w:r w:rsidRPr="00B82074">
        <w:rPr>
          <w:rFonts w:ascii="Arial" w:hAnsi="Arial" w:cs="Arial"/>
          <w:b/>
          <w:bCs/>
          <w:color w:val="000000" w:themeColor="text1"/>
          <w:sz w:val="20"/>
          <w:szCs w:val="20"/>
          <w:lang w:val="en-US"/>
        </w:rPr>
        <w:t>GARAGE MUSEUM OF CONTEMPORARY ART</w:t>
      </w:r>
    </w:p>
    <w:p w14:paraId="2EAF6B66"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B82074">
        <w:rPr>
          <w:rFonts w:ascii="Arial" w:hAnsi="Arial" w:cs="Arial"/>
          <w:bCs/>
          <w:color w:val="000000" w:themeColor="text1"/>
          <w:sz w:val="20"/>
          <w:szCs w:val="20"/>
          <w:lang w:val="en-US"/>
        </w:rPr>
        <w:t>Dasha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Zhukova</w:t>
      </w:r>
      <w:proofErr w:type="spellEnd"/>
      <w:r w:rsidRPr="00B82074">
        <w:rPr>
          <w:rFonts w:ascii="Arial" w:hAnsi="Arial" w:cs="Arial"/>
          <w:bCs/>
          <w:color w:val="000000" w:themeColor="text1"/>
          <w:sz w:val="20"/>
          <w:szCs w:val="20"/>
          <w:lang w:val="en-US"/>
        </w:rPr>
        <w:t xml:space="preserve"> and Roman </w:t>
      </w:r>
      <w:proofErr w:type="spellStart"/>
      <w:r w:rsidRPr="00B82074">
        <w:rPr>
          <w:rFonts w:ascii="Arial" w:hAnsi="Arial" w:cs="Arial"/>
          <w:bCs/>
          <w:color w:val="000000" w:themeColor="text1"/>
          <w:sz w:val="20"/>
          <w:szCs w:val="20"/>
          <w:lang w:val="en-US"/>
        </w:rPr>
        <w:t>Abramovich</w:t>
      </w:r>
      <w:proofErr w:type="spellEnd"/>
      <w:r w:rsidRPr="00B82074">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B82074">
        <w:rPr>
          <w:rFonts w:ascii="Arial" w:hAnsi="Arial" w:cs="Arial"/>
          <w:bCs/>
          <w:color w:val="000000" w:themeColor="text1"/>
          <w:sz w:val="20"/>
          <w:szCs w:val="20"/>
          <w:lang w:val="en-US"/>
        </w:rPr>
        <w:t>Bakhmetevsky</w:t>
      </w:r>
      <w:proofErr w:type="spellEnd"/>
      <w:r w:rsidRPr="00B82074">
        <w:rPr>
          <w:rFonts w:ascii="Arial" w:hAnsi="Arial" w:cs="Arial"/>
          <w:bCs/>
          <w:color w:val="000000" w:themeColor="text1"/>
          <w:sz w:val="20"/>
          <w:szCs w:val="20"/>
          <w:lang w:val="en-US"/>
        </w:rPr>
        <w:t xml:space="preserve"> Bus Garage in Moscow, designed by the Constructivist architect </w:t>
      </w:r>
      <w:hyperlink r:id="rId8" w:history="1">
        <w:r w:rsidRPr="00B82074">
          <w:rPr>
            <w:rStyle w:val="a7"/>
            <w:rFonts w:ascii="Arial" w:hAnsi="Arial" w:cs="Arial"/>
            <w:bCs/>
            <w:sz w:val="20"/>
            <w:szCs w:val="20"/>
            <w:lang w:val="en-US"/>
          </w:rPr>
          <w:t xml:space="preserve">Konstantin </w:t>
        </w:r>
        <w:proofErr w:type="spellStart"/>
        <w:r w:rsidRPr="00B82074">
          <w:rPr>
            <w:rStyle w:val="a7"/>
            <w:rFonts w:ascii="Arial" w:hAnsi="Arial" w:cs="Arial"/>
            <w:bCs/>
            <w:sz w:val="20"/>
            <w:szCs w:val="20"/>
            <w:lang w:val="en-US"/>
          </w:rPr>
          <w:t>Melnikov</w:t>
        </w:r>
        <w:proofErr w:type="spellEnd"/>
      </w:hyperlink>
      <w:r w:rsidRPr="00B82074">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B82074">
        <w:rPr>
          <w:rFonts w:ascii="Arial" w:hAnsi="Arial" w:cs="Arial"/>
          <w:bCs/>
          <w:color w:val="000000" w:themeColor="text1"/>
          <w:sz w:val="20"/>
          <w:szCs w:val="20"/>
          <w:lang w:val="en-US"/>
        </w:rPr>
        <w:t>Vremena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Goda</w:t>
      </w:r>
      <w:proofErr w:type="spellEnd"/>
      <w:r w:rsidRPr="00B82074">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Garage is a non-profit project of The IRIS Foundation.</w:t>
      </w:r>
    </w:p>
    <w:p w14:paraId="2052DE2F"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Adam Abdalla</w:t>
      </w:r>
    </w:p>
    <w:p w14:paraId="26227B41"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Cultural Counsel</w:t>
      </w:r>
    </w:p>
    <w:p w14:paraId="13DF3FB6" w14:textId="77777777" w:rsidR="00125865" w:rsidRPr="00B82074" w:rsidRDefault="00125865" w:rsidP="00125865">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Email: </w:t>
      </w:r>
      <w:hyperlink r:id="rId9" w:history="1">
        <w:r w:rsidRPr="00B82074">
          <w:rPr>
            <w:rStyle w:val="a7"/>
            <w:rFonts w:ascii="Arial" w:hAnsi="Arial" w:cs="Arial"/>
            <w:bCs/>
            <w:sz w:val="20"/>
            <w:szCs w:val="20"/>
            <w:lang w:val="en-US"/>
          </w:rPr>
          <w:t>adam@culturalcounsel.com</w:t>
        </w:r>
      </w:hyperlink>
    </w:p>
    <w:p w14:paraId="12B6C150" w14:textId="769BED73" w:rsidR="00284689" w:rsidRPr="00125865" w:rsidRDefault="00284689" w:rsidP="00125865">
      <w:pPr>
        <w:ind w:left="1418" w:right="567"/>
        <w:rPr>
          <w:rFonts w:ascii="Arial" w:eastAsiaTheme="minorEastAsia" w:hAnsi="Arial" w:cs="Arial"/>
          <w:sz w:val="20"/>
          <w:szCs w:val="20"/>
          <w:lang w:val="en-US"/>
        </w:rPr>
      </w:pPr>
    </w:p>
    <w:p w14:paraId="3F8418AB" w14:textId="1100C3B2" w:rsidR="00125865" w:rsidRPr="00125865" w:rsidRDefault="00125865" w:rsidP="00125865">
      <w:pPr>
        <w:suppressAutoHyphens/>
        <w:spacing w:after="160" w:line="100" w:lineRule="atLeast"/>
        <w:ind w:left="1417" w:right="680"/>
        <w:jc w:val="both"/>
        <w:rPr>
          <w:rFonts w:ascii="Arial" w:eastAsia="Arial Unicode MS" w:hAnsi="Arial" w:cs="Arial"/>
          <w:b/>
          <w:sz w:val="20"/>
          <w:szCs w:val="20"/>
          <w:lang w:val="en-US"/>
        </w:rPr>
      </w:pPr>
      <w:r w:rsidRPr="00125865">
        <w:rPr>
          <w:rFonts w:ascii="Arial" w:eastAsia="Arial Unicode MS" w:hAnsi="Arial" w:cs="Arial"/>
          <w:b/>
          <w:sz w:val="20"/>
          <w:szCs w:val="20"/>
          <w:lang w:val="en-US"/>
        </w:rPr>
        <w:t>ABOUT GAZPROMBANK</w:t>
      </w:r>
    </w:p>
    <w:p w14:paraId="7879D417" w14:textId="45FFA9C2"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w:t>
      </w:r>
      <w:proofErr w:type="spellEnd"/>
      <w:r w:rsidRPr="00125865">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r w:rsidRPr="00125865">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125865">
        <w:rPr>
          <w:rFonts w:ascii="Arial" w:eastAsia="Arial Unicode MS" w:hAnsi="Arial" w:cs="Arial"/>
          <w:bCs/>
          <w:sz w:val="20"/>
          <w:szCs w:val="20"/>
          <w:lang w:val="en-US"/>
        </w:rPr>
        <w:t>agri</w:t>
      </w:r>
      <w:proofErr w:type="spellEnd"/>
      <w:r w:rsidRPr="00125865">
        <w:rPr>
          <w:rFonts w:ascii="Arial" w:eastAsia="Arial Unicode MS" w:hAnsi="Arial" w:cs="Arial"/>
          <w:bCs/>
          <w:sz w:val="20"/>
          <w:szCs w:val="20"/>
          <w:lang w:val="en-US"/>
        </w:rPr>
        <w:t>-industrial, trade and other industries.</w:t>
      </w:r>
    </w:p>
    <w:p w14:paraId="7837E6A1" w14:textId="730B3BC4" w:rsidR="00125865" w:rsidRPr="00125865" w:rsidRDefault="00125865" w:rsidP="00125865">
      <w:pPr>
        <w:suppressAutoHyphens/>
        <w:spacing w:after="160" w:line="100" w:lineRule="atLeast"/>
        <w:ind w:left="1417"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Gazprombank’s</w:t>
      </w:r>
      <w:proofErr w:type="spellEnd"/>
      <w:r w:rsidRPr="00125865">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286A7A" w:rsidRDefault="00125865" w:rsidP="00286A7A">
      <w:pPr>
        <w:suppressAutoHyphens/>
        <w:spacing w:after="160" w:line="100" w:lineRule="atLeast"/>
        <w:ind w:left="1417" w:right="680"/>
        <w:jc w:val="both"/>
        <w:rPr>
          <w:rFonts w:ascii="Arial" w:eastAsia="Arial Unicode MS" w:hAnsi="Arial" w:cs="Arial"/>
          <w:bCs/>
          <w:sz w:val="20"/>
          <w:szCs w:val="20"/>
          <w:lang w:val="en-US"/>
        </w:rPr>
      </w:pPr>
    </w:p>
    <w:p w14:paraId="1978133C" w14:textId="77777777" w:rsidR="006C64E2" w:rsidRPr="00125865" w:rsidRDefault="006C64E2" w:rsidP="00563E18">
      <w:pPr>
        <w:suppressAutoHyphens/>
        <w:spacing w:after="160" w:line="100" w:lineRule="atLeast"/>
        <w:ind w:right="737"/>
        <w:jc w:val="both"/>
        <w:rPr>
          <w:rFonts w:ascii="Arial" w:eastAsia="Arial Unicode MS" w:hAnsi="Arial" w:cs="Arial"/>
          <w:bCs/>
          <w:sz w:val="20"/>
          <w:szCs w:val="20"/>
          <w:lang w:val="en-US"/>
        </w:rPr>
      </w:pPr>
    </w:p>
    <w:p w14:paraId="14F3CF71" w14:textId="49FC198C" w:rsidR="000F6D63" w:rsidRPr="00125865" w:rsidRDefault="000F6D63" w:rsidP="0019595A">
      <w:pPr>
        <w:suppressAutoHyphens/>
        <w:spacing w:after="160" w:line="100" w:lineRule="atLeast"/>
        <w:ind w:right="737"/>
        <w:jc w:val="both"/>
        <w:rPr>
          <w:rFonts w:ascii="Arial" w:eastAsiaTheme="minorEastAsia" w:hAnsi="Arial" w:cs="Arial"/>
          <w:i/>
          <w:sz w:val="20"/>
          <w:szCs w:val="20"/>
          <w:lang w:val="en-US"/>
        </w:rPr>
      </w:pPr>
    </w:p>
    <w:sectPr w:rsidR="000F6D63" w:rsidRPr="00125865" w:rsidSect="00414B3D">
      <w:headerReference w:type="even" r:id="rId10"/>
      <w:headerReference w:type="default" r:id="rId11"/>
      <w:footerReference w:type="default" r:id="rId12"/>
      <w:headerReference w:type="first" r:id="rId13"/>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8A12B" w14:textId="77777777" w:rsidR="00F40542" w:rsidRDefault="00F40542">
      <w:r>
        <w:separator/>
      </w:r>
    </w:p>
  </w:endnote>
  <w:endnote w:type="continuationSeparator" w:id="0">
    <w:p w14:paraId="5C13AA17" w14:textId="77777777" w:rsidR="00F40542" w:rsidRDefault="00F4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5FE6" w14:textId="77777777" w:rsidR="00F40542" w:rsidRDefault="00F40542">
      <w:r>
        <w:separator/>
      </w:r>
    </w:p>
  </w:footnote>
  <w:footnote w:type="continuationSeparator" w:id="0">
    <w:p w14:paraId="09DCC080" w14:textId="77777777" w:rsidR="00F40542" w:rsidRDefault="00F4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F40542">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F40542">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F40542">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74C92"/>
    <w:rsid w:val="00884CA2"/>
    <w:rsid w:val="0088520A"/>
    <w:rsid w:val="008A482C"/>
    <w:rsid w:val="008A603E"/>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71185"/>
    <w:rsid w:val="00EA6438"/>
    <w:rsid w:val="00EB37D0"/>
    <w:rsid w:val="00EC681A"/>
    <w:rsid w:val="00EE6961"/>
    <w:rsid w:val="00F01459"/>
    <w:rsid w:val="00F40542"/>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nstantin_Melnik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culturalcouns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907F-B454-44E7-B2CE-0E2AFEC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2</cp:revision>
  <cp:lastPrinted>2017-12-18T08:15:00Z</cp:lastPrinted>
  <dcterms:created xsi:type="dcterms:W3CDTF">2021-03-10T12:54:00Z</dcterms:created>
  <dcterms:modified xsi:type="dcterms:W3CDTF">2021-03-10T12:54:00Z</dcterms:modified>
</cp:coreProperties>
</file>